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C99F7" w14:textId="77777777" w:rsidR="0078597E" w:rsidRPr="003F038B" w:rsidRDefault="0078597E" w:rsidP="00E126E6">
      <w:pPr>
        <w:spacing w:line="360" w:lineRule="auto"/>
        <w:rPr>
          <w:rFonts w:ascii="Arial" w:eastAsia="Times New Roman" w:hAnsi="Arial" w:cs="Arial"/>
          <w:b/>
          <w:bCs/>
          <w:noProof/>
          <w:sz w:val="28"/>
          <w:szCs w:val="28"/>
          <w:lang w:eastAsia="pl-PL"/>
        </w:rPr>
      </w:pPr>
      <w:r w:rsidRPr="003F038B">
        <w:rPr>
          <w:rFonts w:ascii="Arial" w:eastAsia="Times New Roman" w:hAnsi="Arial" w:cs="Arial"/>
          <w:b/>
          <w:bCs/>
          <w:noProof/>
          <w:sz w:val="28"/>
          <w:szCs w:val="28"/>
          <w:lang w:eastAsia="pl-PL"/>
        </w:rPr>
        <w:t>DZIECKO Z AUTYZMEM</w:t>
      </w:r>
    </w:p>
    <w:p w14:paraId="15DC4FA5" w14:textId="6814CF2B" w:rsidR="00BA1C4D" w:rsidRPr="003F038B" w:rsidRDefault="00BA1C4D" w:rsidP="00E126E6">
      <w:pPr>
        <w:spacing w:line="360" w:lineRule="auto"/>
        <w:rPr>
          <w:rFonts w:ascii="Arial" w:eastAsia="Times New Roman" w:hAnsi="Arial" w:cs="Arial"/>
          <w:b/>
          <w:bCs/>
          <w:noProof/>
          <w:sz w:val="24"/>
          <w:szCs w:val="24"/>
          <w:lang w:eastAsia="pl-PL"/>
        </w:rPr>
      </w:pPr>
      <w:r w:rsidRPr="003F038B">
        <w:rPr>
          <w:rFonts w:ascii="Arial" w:eastAsia="Times New Roman" w:hAnsi="Arial" w:cs="Arial"/>
          <w:b/>
          <w:bCs/>
          <w:noProof/>
          <w:sz w:val="24"/>
          <w:szCs w:val="24"/>
          <w:lang w:eastAsia="pl-PL"/>
        </w:rPr>
        <w:t>Czym jest autyzm?</w:t>
      </w:r>
    </w:p>
    <w:p w14:paraId="3FE82510" w14:textId="77777777" w:rsidR="00BA1C4D" w:rsidRPr="003F038B" w:rsidRDefault="00BA1C4D" w:rsidP="00E126E6">
      <w:pPr>
        <w:spacing w:line="360" w:lineRule="auto"/>
        <w:rPr>
          <w:rFonts w:ascii="Arial" w:hAnsi="Arial" w:cs="Arial"/>
          <w:sz w:val="24"/>
          <w:szCs w:val="24"/>
        </w:rPr>
      </w:pPr>
      <w:r w:rsidRPr="003F038B">
        <w:rPr>
          <w:rFonts w:ascii="Arial" w:eastAsia="Times New Roman" w:hAnsi="Arial" w:cs="Arial"/>
          <w:noProof/>
          <w:sz w:val="24"/>
          <w:szCs w:val="24"/>
          <w:lang w:eastAsia="pl-PL"/>
        </w:rPr>
        <w:t xml:space="preserve">Autyzm to całościowe zaburzenie rozwojowe, które wpływa na wszystkie obszary funkcjonowania dziecka. </w:t>
      </w:r>
      <w:r w:rsidRPr="003F038B">
        <w:rPr>
          <w:rFonts w:ascii="Arial" w:hAnsi="Arial" w:cs="Arial"/>
          <w:sz w:val="24"/>
          <w:szCs w:val="24"/>
        </w:rPr>
        <w:t>Dzieci autystyczne mają trudności w budowaniu i utrzymywaniu relacji społecznych, kontaktu wzrokowego. Występują też trudności z podporządkowaniem się regułom społecznym wynikające z braku ich zrozumienia. Większość dzieci autystycznych jest niemówiąca, nie komunikuje się gestem, ma trudności ze wskazywaniem, naśladowaniem, spełnianiem poleceń.</w:t>
      </w:r>
    </w:p>
    <w:p w14:paraId="47E2B286" w14:textId="77777777" w:rsidR="00BA1C4D" w:rsidRPr="003F038B" w:rsidRDefault="00BA1C4D" w:rsidP="00E126E6">
      <w:pPr>
        <w:spacing w:line="360" w:lineRule="auto"/>
        <w:rPr>
          <w:rFonts w:ascii="Arial" w:hAnsi="Arial" w:cs="Arial"/>
          <w:sz w:val="24"/>
          <w:szCs w:val="24"/>
        </w:rPr>
      </w:pPr>
      <w:r w:rsidRPr="003F038B">
        <w:rPr>
          <w:rFonts w:ascii="Arial" w:hAnsi="Arial" w:cs="Arial"/>
          <w:sz w:val="24"/>
          <w:szCs w:val="24"/>
        </w:rPr>
        <w:t xml:space="preserve">Zazwyczaj to rodzic pierwszy zauważa, że „coś jest nie tak”, jest zaniepokojony zachowaniem swojego dziecka. Rodzic zaczyna dostrzegać różnice między swoim dzieckiem, a jego rówieśnikami. Kiedy zgłosić się do specjalisty? </w:t>
      </w:r>
    </w:p>
    <w:p w14:paraId="5EE7A51B" w14:textId="77777777" w:rsidR="00BA1C4D" w:rsidRPr="003F038B" w:rsidRDefault="00BA1C4D" w:rsidP="00E126E6">
      <w:pPr>
        <w:spacing w:line="360" w:lineRule="auto"/>
        <w:rPr>
          <w:rFonts w:ascii="Arial" w:hAnsi="Arial" w:cs="Arial"/>
          <w:b/>
          <w:bCs/>
          <w:sz w:val="24"/>
          <w:szCs w:val="24"/>
        </w:rPr>
      </w:pPr>
      <w:r w:rsidRPr="003F038B">
        <w:rPr>
          <w:rFonts w:ascii="Arial" w:hAnsi="Arial" w:cs="Arial"/>
          <w:b/>
          <w:bCs/>
          <w:sz w:val="24"/>
          <w:szCs w:val="24"/>
        </w:rPr>
        <w:t xml:space="preserve">Objawy </w:t>
      </w:r>
      <w:r w:rsidRPr="003F038B">
        <w:rPr>
          <w:rFonts w:ascii="Arial" w:hAnsi="Arial" w:cs="Arial"/>
          <w:b/>
          <w:bCs/>
          <w:sz w:val="24"/>
          <w:szCs w:val="24"/>
        </w:rPr>
        <w:br/>
      </w:r>
      <w:r w:rsidRPr="003F038B">
        <w:rPr>
          <w:rFonts w:ascii="Arial" w:eastAsia="Times New Roman" w:hAnsi="Arial" w:cs="Arial"/>
          <w:sz w:val="24"/>
          <w:szCs w:val="24"/>
          <w:lang w:eastAsia="pl-PL"/>
        </w:rPr>
        <w:t xml:space="preserve">Amerykańskie Towarzystwo Pediatryczne opracowało listę pierwszych objawów autyzmu, ujawniających się od 2 miesiąca do 2 roku życia dziecka: </w:t>
      </w:r>
    </w:p>
    <w:p w14:paraId="77B5E242" w14:textId="77777777" w:rsidR="00BA1C4D" w:rsidRPr="003F038B" w:rsidRDefault="00BA1C4D" w:rsidP="00E126E6">
      <w:pPr>
        <w:spacing w:before="100" w:beforeAutospacing="1" w:after="100" w:afterAutospacing="1" w:line="360" w:lineRule="auto"/>
        <w:rPr>
          <w:rFonts w:ascii="Arial" w:eastAsia="Times New Roman" w:hAnsi="Arial" w:cs="Arial"/>
          <w:sz w:val="24"/>
          <w:szCs w:val="24"/>
          <w:lang w:eastAsia="pl-PL"/>
        </w:rPr>
      </w:pPr>
      <w:r w:rsidRPr="003F038B">
        <w:rPr>
          <w:rFonts w:ascii="Arial" w:eastAsia="Times New Roman" w:hAnsi="Arial" w:cs="Arial"/>
          <w:b/>
          <w:bCs/>
          <w:sz w:val="24"/>
          <w:szCs w:val="24"/>
          <w:lang w:eastAsia="pl-PL"/>
        </w:rPr>
        <w:t>Do 2-3 miesiąca życia:</w:t>
      </w:r>
      <w:r w:rsidRPr="003F038B">
        <w:rPr>
          <w:rFonts w:ascii="Arial" w:eastAsia="Times New Roman" w:hAnsi="Arial" w:cs="Arial"/>
          <w:sz w:val="24"/>
          <w:szCs w:val="24"/>
          <w:lang w:eastAsia="pl-PL"/>
        </w:rPr>
        <w:t xml:space="preserve"> dziecko nie nawiązuje z tobą kontaktu wzrokowego.</w:t>
      </w:r>
      <w:r w:rsidRPr="003F038B">
        <w:rPr>
          <w:rFonts w:ascii="Arial" w:eastAsia="Times New Roman" w:hAnsi="Arial" w:cs="Arial"/>
          <w:sz w:val="24"/>
          <w:szCs w:val="24"/>
          <w:lang w:eastAsia="pl-PL"/>
        </w:rPr>
        <w:br/>
      </w:r>
      <w:r w:rsidRPr="003F038B">
        <w:rPr>
          <w:rFonts w:ascii="Arial" w:eastAsia="Times New Roman" w:hAnsi="Arial" w:cs="Arial"/>
          <w:b/>
          <w:bCs/>
          <w:sz w:val="24"/>
          <w:szCs w:val="24"/>
          <w:lang w:eastAsia="pl-PL"/>
        </w:rPr>
        <w:t>Do 3 miesiąca życia:</w:t>
      </w:r>
      <w:r w:rsidRPr="003F038B">
        <w:rPr>
          <w:rFonts w:ascii="Arial" w:eastAsia="Times New Roman" w:hAnsi="Arial" w:cs="Arial"/>
          <w:sz w:val="24"/>
          <w:szCs w:val="24"/>
          <w:lang w:eastAsia="pl-PL"/>
        </w:rPr>
        <w:t xml:space="preserve"> dziecko nie uśmiecha się do ciebie.</w:t>
      </w:r>
      <w:r w:rsidRPr="003F038B">
        <w:rPr>
          <w:rFonts w:ascii="Arial" w:eastAsia="Times New Roman" w:hAnsi="Arial" w:cs="Arial"/>
          <w:sz w:val="24"/>
          <w:szCs w:val="24"/>
          <w:lang w:eastAsia="pl-PL"/>
        </w:rPr>
        <w:br/>
      </w:r>
      <w:r w:rsidRPr="003F038B">
        <w:rPr>
          <w:rFonts w:ascii="Arial" w:eastAsia="Times New Roman" w:hAnsi="Arial" w:cs="Arial"/>
          <w:b/>
          <w:bCs/>
          <w:sz w:val="24"/>
          <w:szCs w:val="24"/>
          <w:lang w:eastAsia="pl-PL"/>
        </w:rPr>
        <w:t xml:space="preserve">Do 6 miesiąca życia: </w:t>
      </w:r>
      <w:r w:rsidRPr="003F038B">
        <w:rPr>
          <w:rFonts w:ascii="Arial" w:eastAsia="Times New Roman" w:hAnsi="Arial" w:cs="Arial"/>
          <w:sz w:val="24"/>
          <w:szCs w:val="24"/>
          <w:lang w:eastAsia="pl-PL"/>
        </w:rPr>
        <w:t>dziecko nie śmieje się.</w:t>
      </w:r>
      <w:r w:rsidRPr="003F038B">
        <w:rPr>
          <w:rFonts w:ascii="Arial" w:eastAsia="Times New Roman" w:hAnsi="Arial" w:cs="Arial"/>
          <w:sz w:val="24"/>
          <w:szCs w:val="24"/>
          <w:lang w:eastAsia="pl-PL"/>
        </w:rPr>
        <w:br/>
      </w:r>
      <w:r w:rsidRPr="003F038B">
        <w:rPr>
          <w:rFonts w:ascii="Arial" w:eastAsia="Times New Roman" w:hAnsi="Arial" w:cs="Arial"/>
          <w:b/>
          <w:bCs/>
          <w:sz w:val="24"/>
          <w:szCs w:val="24"/>
          <w:lang w:eastAsia="pl-PL"/>
        </w:rPr>
        <w:t>Do 8 miesiąca życia:</w:t>
      </w:r>
      <w:r w:rsidRPr="003F038B">
        <w:rPr>
          <w:rFonts w:ascii="Arial" w:eastAsia="Times New Roman" w:hAnsi="Arial" w:cs="Arial"/>
          <w:sz w:val="24"/>
          <w:szCs w:val="24"/>
          <w:lang w:eastAsia="pl-PL"/>
        </w:rPr>
        <w:t xml:space="preserve"> dziecko nie podąża za twoim spojrzeniem, jeśli odwracasz od niego wzrok.</w:t>
      </w:r>
      <w:r w:rsidRPr="003F038B">
        <w:rPr>
          <w:rFonts w:ascii="Arial" w:eastAsia="Times New Roman" w:hAnsi="Arial" w:cs="Arial"/>
          <w:sz w:val="24"/>
          <w:szCs w:val="24"/>
          <w:lang w:eastAsia="pl-PL"/>
        </w:rPr>
        <w:br/>
      </w:r>
      <w:r w:rsidRPr="003F038B">
        <w:rPr>
          <w:rFonts w:ascii="Arial" w:eastAsia="Times New Roman" w:hAnsi="Arial" w:cs="Arial"/>
          <w:b/>
          <w:bCs/>
          <w:sz w:val="24"/>
          <w:szCs w:val="24"/>
          <w:lang w:eastAsia="pl-PL"/>
        </w:rPr>
        <w:t>Do 9 miesiąca życia:</w:t>
      </w:r>
      <w:r w:rsidRPr="003F038B">
        <w:rPr>
          <w:rFonts w:ascii="Arial" w:eastAsia="Times New Roman" w:hAnsi="Arial" w:cs="Arial"/>
          <w:sz w:val="24"/>
          <w:szCs w:val="24"/>
          <w:lang w:eastAsia="pl-PL"/>
        </w:rPr>
        <w:t xml:space="preserve"> dziecko nie gaworzy.</w:t>
      </w:r>
      <w:r w:rsidRPr="003F038B">
        <w:rPr>
          <w:rFonts w:ascii="Arial" w:eastAsia="Times New Roman" w:hAnsi="Arial" w:cs="Arial"/>
          <w:sz w:val="24"/>
          <w:szCs w:val="24"/>
          <w:lang w:eastAsia="pl-PL"/>
        </w:rPr>
        <w:br/>
      </w:r>
      <w:r w:rsidRPr="003F038B">
        <w:rPr>
          <w:rFonts w:ascii="Arial" w:eastAsia="Times New Roman" w:hAnsi="Arial" w:cs="Arial"/>
          <w:b/>
          <w:bCs/>
          <w:sz w:val="24"/>
          <w:szCs w:val="24"/>
          <w:lang w:eastAsia="pl-PL"/>
        </w:rPr>
        <w:t>Do 12 miesiąca życia:</w:t>
      </w:r>
      <w:r w:rsidRPr="003F038B">
        <w:rPr>
          <w:rFonts w:ascii="Arial" w:eastAsia="Times New Roman" w:hAnsi="Arial" w:cs="Arial"/>
          <w:sz w:val="24"/>
          <w:szCs w:val="24"/>
          <w:lang w:eastAsia="pl-PL"/>
        </w:rPr>
        <w:t xml:space="preserve"> dziecko nie reaguje na swoje imię; nie umie pomachać ręką na pożegnanie.</w:t>
      </w:r>
      <w:r w:rsidRPr="003F038B">
        <w:rPr>
          <w:rFonts w:ascii="Arial" w:eastAsia="Times New Roman" w:hAnsi="Arial" w:cs="Arial"/>
          <w:sz w:val="24"/>
          <w:szCs w:val="24"/>
          <w:lang w:eastAsia="pl-PL"/>
        </w:rPr>
        <w:br/>
      </w:r>
      <w:r w:rsidRPr="003F038B">
        <w:rPr>
          <w:rFonts w:ascii="Arial" w:eastAsia="Times New Roman" w:hAnsi="Arial" w:cs="Arial"/>
          <w:b/>
          <w:bCs/>
          <w:sz w:val="24"/>
          <w:szCs w:val="24"/>
          <w:lang w:eastAsia="pl-PL"/>
        </w:rPr>
        <w:t>Do 14 miesiąca życia:</w:t>
      </w:r>
      <w:r w:rsidRPr="003F038B">
        <w:rPr>
          <w:rFonts w:ascii="Arial" w:eastAsia="Times New Roman" w:hAnsi="Arial" w:cs="Arial"/>
          <w:sz w:val="24"/>
          <w:szCs w:val="24"/>
          <w:lang w:eastAsia="pl-PL"/>
        </w:rPr>
        <w:t xml:space="preserve"> dziecko nie potrafi wypowiedzieć żadnego słowa; nie wskazuje palcem na przedmioty, które je interesują.</w:t>
      </w:r>
      <w:r w:rsidRPr="003F038B">
        <w:rPr>
          <w:rFonts w:ascii="Arial" w:eastAsia="Times New Roman" w:hAnsi="Arial" w:cs="Arial"/>
          <w:sz w:val="24"/>
          <w:szCs w:val="24"/>
          <w:lang w:eastAsia="pl-PL"/>
        </w:rPr>
        <w:br/>
      </w:r>
      <w:r w:rsidRPr="003F038B">
        <w:rPr>
          <w:rFonts w:ascii="Arial" w:eastAsia="Times New Roman" w:hAnsi="Arial" w:cs="Arial"/>
          <w:b/>
          <w:bCs/>
          <w:sz w:val="24"/>
          <w:szCs w:val="24"/>
          <w:lang w:eastAsia="pl-PL"/>
        </w:rPr>
        <w:t xml:space="preserve">Do 18 miesiąca życia: </w:t>
      </w:r>
      <w:r w:rsidRPr="003F038B">
        <w:rPr>
          <w:rFonts w:ascii="Arial" w:eastAsia="Times New Roman" w:hAnsi="Arial" w:cs="Arial"/>
          <w:sz w:val="24"/>
          <w:szCs w:val="24"/>
          <w:lang w:eastAsia="pl-PL"/>
        </w:rPr>
        <w:t xml:space="preserve">dziecko nie bawi się w naśladowanie innych osób. </w:t>
      </w:r>
    </w:p>
    <w:p w14:paraId="6FCCC365" w14:textId="129A6091" w:rsidR="0078597E" w:rsidRPr="003F038B" w:rsidRDefault="00BA1C4D" w:rsidP="00E126E6">
      <w:pPr>
        <w:spacing w:before="100" w:beforeAutospacing="1" w:after="100" w:afterAutospacing="1" w:line="360" w:lineRule="auto"/>
        <w:rPr>
          <w:rFonts w:ascii="Arial" w:hAnsi="Arial" w:cs="Arial"/>
          <w:sz w:val="24"/>
          <w:szCs w:val="24"/>
        </w:rPr>
      </w:pPr>
      <w:r w:rsidRPr="003F038B">
        <w:rPr>
          <w:rFonts w:ascii="Arial" w:hAnsi="Arial" w:cs="Arial"/>
          <w:sz w:val="24"/>
          <w:szCs w:val="24"/>
        </w:rPr>
        <w:t xml:space="preserve">Jeżeli  Państwo obserwujecie u swojego  dziecka trudności  w funkcjonowaniu należy zgłosić się do specjalisty (opracowanie: Fundacja </w:t>
      </w:r>
      <w:proofErr w:type="spellStart"/>
      <w:r w:rsidRPr="003F038B">
        <w:rPr>
          <w:rFonts w:ascii="Arial" w:hAnsi="Arial" w:cs="Arial"/>
          <w:sz w:val="24"/>
          <w:szCs w:val="24"/>
        </w:rPr>
        <w:t>Synapsis</w:t>
      </w:r>
      <w:proofErr w:type="spellEnd"/>
      <w:r w:rsidRPr="003F038B">
        <w:rPr>
          <w:rFonts w:ascii="Arial" w:hAnsi="Arial" w:cs="Arial"/>
          <w:sz w:val="24"/>
          <w:szCs w:val="24"/>
        </w:rPr>
        <w:t xml:space="preserve">). </w:t>
      </w:r>
    </w:p>
    <w:p w14:paraId="3B8EC057" w14:textId="77777777" w:rsidR="00BA1C4D" w:rsidRPr="003F038B" w:rsidRDefault="00BA1C4D" w:rsidP="00E126E6">
      <w:pPr>
        <w:spacing w:line="360" w:lineRule="auto"/>
        <w:rPr>
          <w:rFonts w:ascii="Arial" w:eastAsia="Times New Roman" w:hAnsi="Arial" w:cs="Arial"/>
          <w:b/>
          <w:bCs/>
          <w:noProof/>
          <w:sz w:val="24"/>
          <w:szCs w:val="24"/>
          <w:lang w:eastAsia="pl-PL"/>
        </w:rPr>
      </w:pPr>
      <w:r w:rsidRPr="003F038B">
        <w:rPr>
          <w:rFonts w:ascii="Arial" w:eastAsia="Times New Roman" w:hAnsi="Arial" w:cs="Arial"/>
          <w:b/>
          <w:bCs/>
          <w:noProof/>
          <w:sz w:val="24"/>
          <w:szCs w:val="24"/>
          <w:lang w:eastAsia="pl-PL"/>
        </w:rPr>
        <w:t>Czy Twoje dziecko ?</w:t>
      </w:r>
    </w:p>
    <w:p w14:paraId="6E758C24" w14:textId="77777777" w:rsidR="00BA1C4D" w:rsidRPr="003F038B" w:rsidRDefault="00BA1C4D" w:rsidP="00E126E6">
      <w:pPr>
        <w:pStyle w:val="Akapitzlist"/>
        <w:numPr>
          <w:ilvl w:val="0"/>
          <w:numId w:val="4"/>
        </w:numPr>
        <w:spacing w:line="360" w:lineRule="auto"/>
        <w:rPr>
          <w:rFonts w:ascii="Arial" w:hAnsi="Arial" w:cs="Arial"/>
          <w:noProof/>
        </w:rPr>
      </w:pPr>
      <w:r w:rsidRPr="003F038B">
        <w:rPr>
          <w:rFonts w:ascii="Arial" w:hAnsi="Arial" w:cs="Arial"/>
          <w:noProof/>
        </w:rPr>
        <w:t>Jednostajnie bawi zabawkami np.: kreci kołami w aucie?</w:t>
      </w:r>
    </w:p>
    <w:p w14:paraId="2E8E264F" w14:textId="77777777" w:rsidR="00BA1C4D" w:rsidRPr="003F038B" w:rsidRDefault="00BA1C4D" w:rsidP="00E126E6">
      <w:pPr>
        <w:pStyle w:val="Akapitzlist"/>
        <w:numPr>
          <w:ilvl w:val="0"/>
          <w:numId w:val="4"/>
        </w:numPr>
        <w:spacing w:line="360" w:lineRule="auto"/>
        <w:rPr>
          <w:rFonts w:ascii="Arial" w:hAnsi="Arial" w:cs="Arial"/>
          <w:noProof/>
        </w:rPr>
      </w:pPr>
      <w:r w:rsidRPr="003F038B">
        <w:rPr>
          <w:rFonts w:ascii="Arial" w:hAnsi="Arial" w:cs="Arial"/>
          <w:noProof/>
        </w:rPr>
        <w:lastRenderedPageBreak/>
        <w:t>Nie szuka pocieszenia, gdy stanie sięcoś złego?</w:t>
      </w:r>
    </w:p>
    <w:p w14:paraId="1E606776" w14:textId="77777777" w:rsidR="00BA1C4D" w:rsidRPr="003F038B" w:rsidRDefault="00BA1C4D" w:rsidP="00E126E6">
      <w:pPr>
        <w:pStyle w:val="Akapitzlist"/>
        <w:numPr>
          <w:ilvl w:val="0"/>
          <w:numId w:val="4"/>
        </w:numPr>
        <w:spacing w:line="360" w:lineRule="auto"/>
        <w:rPr>
          <w:rFonts w:ascii="Arial" w:hAnsi="Arial" w:cs="Arial"/>
          <w:noProof/>
        </w:rPr>
      </w:pPr>
      <w:r w:rsidRPr="003F038B">
        <w:rPr>
          <w:rFonts w:ascii="Arial" w:hAnsi="Arial" w:cs="Arial"/>
          <w:noProof/>
        </w:rPr>
        <w:t>Nie lubi zmian?</w:t>
      </w:r>
    </w:p>
    <w:p w14:paraId="736DEDA2" w14:textId="77777777" w:rsidR="00BA1C4D" w:rsidRPr="003F038B" w:rsidRDefault="00BA1C4D" w:rsidP="00E126E6">
      <w:pPr>
        <w:pStyle w:val="Akapitzlist"/>
        <w:numPr>
          <w:ilvl w:val="0"/>
          <w:numId w:val="4"/>
        </w:numPr>
        <w:spacing w:line="360" w:lineRule="auto"/>
        <w:rPr>
          <w:rFonts w:ascii="Arial" w:hAnsi="Arial" w:cs="Arial"/>
          <w:noProof/>
        </w:rPr>
      </w:pPr>
      <w:r w:rsidRPr="003F038B">
        <w:rPr>
          <w:rFonts w:ascii="Arial" w:hAnsi="Arial" w:cs="Arial"/>
          <w:noProof/>
        </w:rPr>
        <w:t>Nie naśladuje?</w:t>
      </w:r>
    </w:p>
    <w:p w14:paraId="5B4262E6" w14:textId="77777777" w:rsidR="00BA1C4D" w:rsidRPr="003F038B" w:rsidRDefault="00BA1C4D" w:rsidP="00E126E6">
      <w:pPr>
        <w:pStyle w:val="Akapitzlist"/>
        <w:numPr>
          <w:ilvl w:val="0"/>
          <w:numId w:val="4"/>
        </w:numPr>
        <w:spacing w:line="360" w:lineRule="auto"/>
        <w:rPr>
          <w:rFonts w:ascii="Arial" w:hAnsi="Arial" w:cs="Arial"/>
          <w:noProof/>
        </w:rPr>
      </w:pPr>
      <w:r w:rsidRPr="003F038B">
        <w:rPr>
          <w:rFonts w:ascii="Arial" w:hAnsi="Arial" w:cs="Arial"/>
          <w:noProof/>
        </w:rPr>
        <w:t>Nie bawi sięw dom, przedszkole?</w:t>
      </w:r>
    </w:p>
    <w:p w14:paraId="1CD905EC" w14:textId="77777777" w:rsidR="00BA1C4D" w:rsidRPr="003F038B" w:rsidRDefault="00BA1C4D" w:rsidP="00E126E6">
      <w:pPr>
        <w:pStyle w:val="Akapitzlist"/>
        <w:numPr>
          <w:ilvl w:val="0"/>
          <w:numId w:val="4"/>
        </w:numPr>
        <w:spacing w:line="360" w:lineRule="auto"/>
        <w:rPr>
          <w:rFonts w:ascii="Arial" w:hAnsi="Arial" w:cs="Arial"/>
          <w:noProof/>
        </w:rPr>
      </w:pPr>
      <w:r w:rsidRPr="003F038B">
        <w:rPr>
          <w:rFonts w:ascii="Arial" w:hAnsi="Arial" w:cs="Arial"/>
          <w:noProof/>
        </w:rPr>
        <w:t>Z trudnościa uczy się nowych słów?</w:t>
      </w:r>
    </w:p>
    <w:p w14:paraId="4CC4E595" w14:textId="77777777" w:rsidR="00BA1C4D" w:rsidRPr="003F038B" w:rsidRDefault="00BA1C4D" w:rsidP="00E126E6">
      <w:pPr>
        <w:pStyle w:val="Akapitzlist"/>
        <w:numPr>
          <w:ilvl w:val="0"/>
          <w:numId w:val="4"/>
        </w:numPr>
        <w:spacing w:line="360" w:lineRule="auto"/>
        <w:rPr>
          <w:rFonts w:ascii="Arial" w:hAnsi="Arial" w:cs="Arial"/>
          <w:noProof/>
        </w:rPr>
      </w:pPr>
      <w:r w:rsidRPr="003F038B">
        <w:rPr>
          <w:rFonts w:ascii="Arial" w:hAnsi="Arial" w:cs="Arial"/>
          <w:noProof/>
        </w:rPr>
        <w:t>Rzadko albo w ogóle nie zadaje pytań?</w:t>
      </w:r>
    </w:p>
    <w:p w14:paraId="38A85D78" w14:textId="77777777" w:rsidR="00BA1C4D" w:rsidRPr="003F038B" w:rsidRDefault="00BA1C4D" w:rsidP="00E126E6">
      <w:pPr>
        <w:pStyle w:val="Akapitzlist"/>
        <w:numPr>
          <w:ilvl w:val="0"/>
          <w:numId w:val="4"/>
        </w:numPr>
        <w:spacing w:line="360" w:lineRule="auto"/>
        <w:rPr>
          <w:rFonts w:ascii="Arial" w:hAnsi="Arial" w:cs="Arial"/>
          <w:noProof/>
        </w:rPr>
      </w:pPr>
      <w:r w:rsidRPr="003F038B">
        <w:rPr>
          <w:rFonts w:ascii="Arial" w:hAnsi="Arial" w:cs="Arial"/>
          <w:noProof/>
        </w:rPr>
        <w:t>Nie uczestniczy w zabawach grupowych?</w:t>
      </w:r>
    </w:p>
    <w:p w14:paraId="2E16A45B" w14:textId="77777777" w:rsidR="00BA1C4D" w:rsidRPr="003F038B" w:rsidRDefault="00BA1C4D" w:rsidP="00E126E6">
      <w:pPr>
        <w:pStyle w:val="Akapitzlist"/>
        <w:numPr>
          <w:ilvl w:val="0"/>
          <w:numId w:val="4"/>
        </w:numPr>
        <w:spacing w:line="360" w:lineRule="auto"/>
        <w:rPr>
          <w:rFonts w:ascii="Arial" w:hAnsi="Arial" w:cs="Arial"/>
          <w:noProof/>
        </w:rPr>
      </w:pPr>
      <w:r w:rsidRPr="003F038B">
        <w:rPr>
          <w:rFonts w:ascii="Arial" w:hAnsi="Arial" w:cs="Arial"/>
          <w:noProof/>
        </w:rPr>
        <w:t>Nie patrzy się na innych ludzi?</w:t>
      </w:r>
    </w:p>
    <w:p w14:paraId="201A9264" w14:textId="381083E2" w:rsidR="00BA1C4D" w:rsidRPr="003F038B" w:rsidRDefault="00BA1C4D" w:rsidP="00E126E6">
      <w:pPr>
        <w:pStyle w:val="Akapitzlist"/>
        <w:numPr>
          <w:ilvl w:val="0"/>
          <w:numId w:val="4"/>
        </w:numPr>
        <w:spacing w:line="360" w:lineRule="auto"/>
        <w:rPr>
          <w:rFonts w:ascii="Arial" w:hAnsi="Arial" w:cs="Arial"/>
          <w:noProof/>
        </w:rPr>
      </w:pPr>
      <w:r w:rsidRPr="003F038B">
        <w:rPr>
          <w:rFonts w:ascii="Arial" w:hAnsi="Arial" w:cs="Arial"/>
          <w:noProof/>
        </w:rPr>
        <w:t>Nie bawi się z innymi dziećmi?</w:t>
      </w:r>
      <w:r w:rsidRPr="003F038B">
        <w:rPr>
          <w:rFonts w:ascii="Arial" w:hAnsi="Arial" w:cs="Arial"/>
          <w:noProof/>
        </w:rPr>
        <mc:AlternateContent>
          <mc:Choice Requires="wps">
            <w:drawing>
              <wp:anchor distT="0" distB="0" distL="114300" distR="114300" simplePos="0" relativeHeight="251659264" behindDoc="0" locked="0" layoutInCell="1" allowOverlap="1" wp14:anchorId="6C429E7B" wp14:editId="52C6C321">
                <wp:simplePos x="0" y="0"/>
                <wp:positionH relativeFrom="column">
                  <wp:posOffset>4620260</wp:posOffset>
                </wp:positionH>
                <wp:positionV relativeFrom="paragraph">
                  <wp:posOffset>12065</wp:posOffset>
                </wp:positionV>
                <wp:extent cx="1657350" cy="887095"/>
                <wp:effectExtent l="0" t="0" r="635" b="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887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09940" w14:textId="77777777" w:rsidR="00BA1C4D" w:rsidRPr="00103181" w:rsidRDefault="00BA1C4D" w:rsidP="00BA1C4D">
                            <w:pPr>
                              <w:rPr>
                                <w:b/>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29E7B" id="_x0000_t202" coordsize="21600,21600" o:spt="202" path="m,l,21600r21600,l21600,xe">
                <v:stroke joinstyle="miter"/>
                <v:path gradientshapeok="t" o:connecttype="rect"/>
              </v:shapetype>
              <v:shape id="Pole tekstowe 8" o:spid="_x0000_s1026" type="#_x0000_t202" style="position:absolute;left:0;text-align:left;margin-left:363.8pt;margin-top:.95pt;width:130.5pt;height:6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" stroked="f">
                <v:textbox>
                  <w:txbxContent>
                    <w:p w14:paraId="35209940" w14:textId="77777777" w:rsidR="00BA1C4D" w:rsidRPr="00103181" w:rsidRDefault="00BA1C4D" w:rsidP="00BA1C4D">
                      <w:pPr>
                        <w:rPr>
                          <w:b/>
                          <w:bCs/>
                          <w:sz w:val="32"/>
                          <w:szCs w:val="32"/>
                        </w:rPr>
                      </w:pPr>
                    </w:p>
                  </w:txbxContent>
                </v:textbox>
              </v:shape>
            </w:pict>
          </mc:Fallback>
        </mc:AlternateContent>
      </w:r>
    </w:p>
    <w:p w14:paraId="538CC678" w14:textId="5CC10C39" w:rsidR="00BA1C4D" w:rsidRPr="003F038B" w:rsidRDefault="00BA1C4D" w:rsidP="00E126E6">
      <w:pPr>
        <w:spacing w:before="100" w:beforeAutospacing="1" w:after="100" w:afterAutospacing="1" w:line="360" w:lineRule="auto"/>
        <w:rPr>
          <w:rFonts w:ascii="Arial" w:eastAsia="Times New Roman" w:hAnsi="Arial" w:cs="Arial"/>
          <w:b/>
          <w:bCs/>
          <w:sz w:val="24"/>
          <w:szCs w:val="24"/>
          <w:lang w:eastAsia="pl-PL"/>
        </w:rPr>
      </w:pPr>
      <w:r w:rsidRPr="003F038B">
        <w:rPr>
          <w:rFonts w:ascii="Arial" w:hAnsi="Arial" w:cs="Arial"/>
          <w:b/>
          <w:bCs/>
          <w:sz w:val="24"/>
          <w:szCs w:val="24"/>
        </w:rPr>
        <w:t>Prawidłowości rozwojowe</w:t>
      </w:r>
      <w:r w:rsidR="00E126E6" w:rsidRPr="003F038B">
        <w:rPr>
          <w:rFonts w:ascii="Arial" w:eastAsia="Times New Roman" w:hAnsi="Arial" w:cs="Arial"/>
          <w:b/>
          <w:bCs/>
          <w:sz w:val="24"/>
          <w:szCs w:val="24"/>
          <w:lang w:eastAsia="pl-PL"/>
        </w:rPr>
        <w:t xml:space="preserve"> (materiały Fundacji </w:t>
      </w:r>
      <w:proofErr w:type="spellStart"/>
      <w:r w:rsidR="00E126E6" w:rsidRPr="003F038B">
        <w:rPr>
          <w:rFonts w:ascii="Arial" w:eastAsia="Times New Roman" w:hAnsi="Arial" w:cs="Arial"/>
          <w:b/>
          <w:bCs/>
          <w:sz w:val="24"/>
          <w:szCs w:val="24"/>
          <w:lang w:eastAsia="pl-PL"/>
        </w:rPr>
        <w:t>Synapsis</w:t>
      </w:r>
      <w:proofErr w:type="spellEnd"/>
      <w:r w:rsidR="00E126E6" w:rsidRPr="003F038B">
        <w:rPr>
          <w:rFonts w:ascii="Arial" w:eastAsia="Times New Roman" w:hAnsi="Arial" w:cs="Arial"/>
          <w:b/>
          <w:bCs/>
          <w:sz w:val="24"/>
          <w:szCs w:val="24"/>
          <w:lang w:eastAsia="pl-PL"/>
        </w:rPr>
        <w:t>)</w:t>
      </w:r>
    </w:p>
    <w:p w14:paraId="5AA6CB60" w14:textId="77777777" w:rsidR="00BA1C4D" w:rsidRPr="003F038B" w:rsidRDefault="00BA1C4D" w:rsidP="00E126E6">
      <w:pPr>
        <w:spacing w:before="100" w:beforeAutospacing="1" w:after="100" w:afterAutospacing="1" w:line="360" w:lineRule="auto"/>
        <w:rPr>
          <w:rFonts w:ascii="Arial" w:eastAsia="Times New Roman" w:hAnsi="Arial" w:cs="Arial"/>
          <w:b/>
          <w:sz w:val="24"/>
          <w:szCs w:val="24"/>
          <w:lang w:eastAsia="pl-PL"/>
        </w:rPr>
      </w:pPr>
      <w:r w:rsidRPr="003F038B">
        <w:rPr>
          <w:rFonts w:ascii="Arial" w:eastAsia="Times New Roman" w:hAnsi="Arial" w:cs="Arial"/>
          <w:b/>
          <w:sz w:val="24"/>
          <w:szCs w:val="24"/>
          <w:lang w:eastAsia="pl-PL"/>
        </w:rPr>
        <w:t>Po  1 roku życia:</w:t>
      </w:r>
    </w:p>
    <w:p w14:paraId="4BD4FD4A" w14:textId="77777777" w:rsidR="00BA1C4D" w:rsidRPr="003F038B" w:rsidRDefault="00BA1C4D" w:rsidP="00E126E6">
      <w:pPr>
        <w:numPr>
          <w:ilvl w:val="0"/>
          <w:numId w:val="1"/>
        </w:numPr>
        <w:spacing w:before="100" w:beforeAutospacing="1" w:after="100" w:afterAutospacing="1" w:line="360" w:lineRule="auto"/>
        <w:rPr>
          <w:rFonts w:ascii="Arial" w:eastAsia="Times New Roman" w:hAnsi="Arial" w:cs="Arial"/>
          <w:sz w:val="24"/>
          <w:szCs w:val="24"/>
          <w:lang w:eastAsia="pl-PL"/>
        </w:rPr>
      </w:pPr>
      <w:r w:rsidRPr="003F038B">
        <w:rPr>
          <w:rFonts w:ascii="Arial" w:eastAsia="Times New Roman" w:hAnsi="Arial" w:cs="Arial"/>
          <w:sz w:val="24"/>
          <w:szCs w:val="24"/>
          <w:lang w:eastAsia="pl-PL"/>
        </w:rPr>
        <w:t>Moje dziecko wypowiada już pierwsze słowa „mama”, „tata”, „</w:t>
      </w:r>
      <w:proofErr w:type="spellStart"/>
      <w:r w:rsidRPr="003F038B">
        <w:rPr>
          <w:rFonts w:ascii="Arial" w:eastAsia="Times New Roman" w:hAnsi="Arial" w:cs="Arial"/>
          <w:sz w:val="24"/>
          <w:szCs w:val="24"/>
          <w:lang w:eastAsia="pl-PL"/>
        </w:rPr>
        <w:t>dada</w:t>
      </w:r>
      <w:proofErr w:type="spellEnd"/>
      <w:r w:rsidRPr="003F038B">
        <w:rPr>
          <w:rFonts w:ascii="Arial" w:eastAsia="Times New Roman" w:hAnsi="Arial" w:cs="Arial"/>
          <w:sz w:val="24"/>
          <w:szCs w:val="24"/>
          <w:lang w:eastAsia="pl-PL"/>
        </w:rPr>
        <w:t>”.</w:t>
      </w:r>
    </w:p>
    <w:p w14:paraId="4505CA70" w14:textId="77777777" w:rsidR="00BA1C4D" w:rsidRPr="003F038B" w:rsidRDefault="00BA1C4D" w:rsidP="00E126E6">
      <w:pPr>
        <w:numPr>
          <w:ilvl w:val="0"/>
          <w:numId w:val="1"/>
        </w:numPr>
        <w:spacing w:before="100" w:beforeAutospacing="1" w:after="100" w:afterAutospacing="1" w:line="360" w:lineRule="auto"/>
        <w:rPr>
          <w:rFonts w:ascii="Arial" w:eastAsia="Times New Roman" w:hAnsi="Arial" w:cs="Arial"/>
          <w:sz w:val="24"/>
          <w:szCs w:val="24"/>
          <w:lang w:eastAsia="pl-PL"/>
        </w:rPr>
      </w:pPr>
      <w:r w:rsidRPr="003F038B">
        <w:rPr>
          <w:rFonts w:ascii="Arial" w:eastAsia="Times New Roman" w:hAnsi="Arial" w:cs="Arial"/>
          <w:sz w:val="24"/>
          <w:szCs w:val="24"/>
          <w:lang w:eastAsia="pl-PL"/>
        </w:rPr>
        <w:t>Moje dziecko przerywa czynność, gdy mówię „nie wolno” i patrzy na mnie, gdy kiwam palcem.</w:t>
      </w:r>
    </w:p>
    <w:p w14:paraId="0A33FA44" w14:textId="77777777" w:rsidR="00BA1C4D" w:rsidRPr="003F038B" w:rsidRDefault="00BA1C4D" w:rsidP="00E126E6">
      <w:pPr>
        <w:numPr>
          <w:ilvl w:val="0"/>
          <w:numId w:val="1"/>
        </w:numPr>
        <w:spacing w:before="100" w:beforeAutospacing="1" w:after="100" w:afterAutospacing="1" w:line="360" w:lineRule="auto"/>
        <w:rPr>
          <w:rFonts w:ascii="Arial" w:eastAsia="Times New Roman" w:hAnsi="Arial" w:cs="Arial"/>
          <w:sz w:val="24"/>
          <w:szCs w:val="24"/>
          <w:lang w:eastAsia="pl-PL"/>
        </w:rPr>
      </w:pPr>
      <w:r w:rsidRPr="003F038B">
        <w:rPr>
          <w:rFonts w:ascii="Arial" w:eastAsia="Times New Roman" w:hAnsi="Arial" w:cs="Arial"/>
          <w:sz w:val="24"/>
          <w:szCs w:val="24"/>
          <w:lang w:eastAsia="pl-PL"/>
        </w:rPr>
        <w:t>Moje dziecko potrafi naśladować po mnie proste gesty np. „jaki duży urośniesz ” i podnosi rączki do góry.</w:t>
      </w:r>
    </w:p>
    <w:p w14:paraId="0714B270" w14:textId="77777777" w:rsidR="00BA1C4D" w:rsidRPr="003F038B" w:rsidRDefault="00BA1C4D" w:rsidP="00E126E6">
      <w:pPr>
        <w:numPr>
          <w:ilvl w:val="0"/>
          <w:numId w:val="1"/>
        </w:numPr>
        <w:spacing w:before="100" w:beforeAutospacing="1" w:after="100" w:afterAutospacing="1" w:line="360" w:lineRule="auto"/>
        <w:rPr>
          <w:rFonts w:ascii="Arial" w:eastAsia="Times New Roman" w:hAnsi="Arial" w:cs="Arial"/>
          <w:sz w:val="24"/>
          <w:szCs w:val="24"/>
          <w:lang w:eastAsia="pl-PL"/>
        </w:rPr>
      </w:pPr>
      <w:r w:rsidRPr="003F038B">
        <w:rPr>
          <w:rFonts w:ascii="Arial" w:eastAsia="Times New Roman" w:hAnsi="Arial" w:cs="Arial"/>
          <w:sz w:val="24"/>
          <w:szCs w:val="24"/>
          <w:lang w:eastAsia="pl-PL"/>
        </w:rPr>
        <w:t>Jeśli chwalę lub głaszczę moje dziecko za coś, co ładnie i dobrze zrobiło, to cieszy się i powtarza czynność.</w:t>
      </w:r>
    </w:p>
    <w:p w14:paraId="400E1AD9" w14:textId="77777777" w:rsidR="00BA1C4D" w:rsidRPr="003F038B" w:rsidRDefault="00BA1C4D" w:rsidP="00E126E6">
      <w:pPr>
        <w:numPr>
          <w:ilvl w:val="0"/>
          <w:numId w:val="1"/>
        </w:numPr>
        <w:spacing w:before="100" w:beforeAutospacing="1" w:after="100" w:afterAutospacing="1" w:line="360" w:lineRule="auto"/>
        <w:rPr>
          <w:rFonts w:ascii="Arial" w:eastAsia="Times New Roman" w:hAnsi="Arial" w:cs="Arial"/>
          <w:sz w:val="24"/>
          <w:szCs w:val="24"/>
          <w:lang w:eastAsia="pl-PL"/>
        </w:rPr>
      </w:pPr>
      <w:r w:rsidRPr="003F038B">
        <w:rPr>
          <w:rFonts w:ascii="Arial" w:eastAsia="Times New Roman" w:hAnsi="Arial" w:cs="Arial"/>
          <w:sz w:val="24"/>
          <w:szCs w:val="24"/>
          <w:lang w:eastAsia="pl-PL"/>
        </w:rPr>
        <w:t>Moje dziecko potrafi pokazać na sobie i na mnie, gdzie jest nosek i buzia, robi to chętnie.</w:t>
      </w:r>
    </w:p>
    <w:p w14:paraId="7828DE74" w14:textId="77777777" w:rsidR="00BA1C4D" w:rsidRPr="003F038B" w:rsidRDefault="00BA1C4D" w:rsidP="00E126E6">
      <w:pPr>
        <w:numPr>
          <w:ilvl w:val="0"/>
          <w:numId w:val="1"/>
        </w:numPr>
        <w:spacing w:before="100" w:beforeAutospacing="1" w:after="100" w:afterAutospacing="1" w:line="360" w:lineRule="auto"/>
        <w:rPr>
          <w:rFonts w:ascii="Arial" w:eastAsia="Times New Roman" w:hAnsi="Arial" w:cs="Arial"/>
          <w:sz w:val="24"/>
          <w:szCs w:val="24"/>
          <w:lang w:eastAsia="pl-PL"/>
        </w:rPr>
      </w:pPr>
      <w:r w:rsidRPr="003F038B">
        <w:rPr>
          <w:rFonts w:ascii="Arial" w:eastAsia="Times New Roman" w:hAnsi="Arial" w:cs="Arial"/>
          <w:sz w:val="24"/>
          <w:szCs w:val="24"/>
          <w:lang w:eastAsia="pl-PL"/>
        </w:rPr>
        <w:t>Moje dziecko biegnie się do mnie przytulić, kiedy spotka je coś przykrego.</w:t>
      </w:r>
    </w:p>
    <w:p w14:paraId="52EB105C" w14:textId="77777777" w:rsidR="00BA1C4D" w:rsidRPr="003F038B" w:rsidRDefault="00BA1C4D" w:rsidP="00E126E6">
      <w:pPr>
        <w:numPr>
          <w:ilvl w:val="0"/>
          <w:numId w:val="1"/>
        </w:numPr>
        <w:spacing w:before="100" w:beforeAutospacing="1" w:after="100" w:afterAutospacing="1" w:line="360" w:lineRule="auto"/>
        <w:rPr>
          <w:rFonts w:ascii="Arial" w:eastAsia="Times New Roman" w:hAnsi="Arial" w:cs="Arial"/>
          <w:sz w:val="24"/>
          <w:szCs w:val="24"/>
          <w:lang w:eastAsia="pl-PL"/>
        </w:rPr>
      </w:pPr>
      <w:r w:rsidRPr="003F038B">
        <w:rPr>
          <w:rFonts w:ascii="Arial" w:eastAsia="Times New Roman" w:hAnsi="Arial" w:cs="Arial"/>
          <w:sz w:val="24"/>
          <w:szCs w:val="24"/>
          <w:lang w:eastAsia="pl-PL"/>
        </w:rPr>
        <w:t>Moje dziecko przybiega do mnie albo patrzy na mnie, kiedy wołam je po imieniu.</w:t>
      </w:r>
    </w:p>
    <w:p w14:paraId="1EDF7BF4" w14:textId="77777777" w:rsidR="00BA1C4D" w:rsidRPr="003F038B" w:rsidRDefault="00BA1C4D" w:rsidP="00E126E6">
      <w:pPr>
        <w:numPr>
          <w:ilvl w:val="0"/>
          <w:numId w:val="1"/>
        </w:numPr>
        <w:spacing w:before="100" w:beforeAutospacing="1" w:after="100" w:afterAutospacing="1" w:line="360" w:lineRule="auto"/>
        <w:rPr>
          <w:rFonts w:ascii="Arial" w:eastAsia="Times New Roman" w:hAnsi="Arial" w:cs="Arial"/>
          <w:sz w:val="24"/>
          <w:szCs w:val="24"/>
          <w:lang w:eastAsia="pl-PL"/>
        </w:rPr>
      </w:pPr>
      <w:r w:rsidRPr="003F038B">
        <w:rPr>
          <w:rFonts w:ascii="Arial" w:eastAsia="Times New Roman" w:hAnsi="Arial" w:cs="Arial"/>
          <w:sz w:val="24"/>
          <w:szCs w:val="24"/>
          <w:lang w:eastAsia="pl-PL"/>
        </w:rPr>
        <w:t>Moje dziecko bawi się chętnie ze mną w „łapanego” (cieszy się, gdy je złapię, a potem znów ucieka ode mnie).</w:t>
      </w:r>
    </w:p>
    <w:p w14:paraId="7EA31402" w14:textId="77777777" w:rsidR="00BA1C4D" w:rsidRPr="003F038B" w:rsidRDefault="00BA1C4D" w:rsidP="00E126E6">
      <w:pPr>
        <w:numPr>
          <w:ilvl w:val="0"/>
          <w:numId w:val="1"/>
        </w:numPr>
        <w:spacing w:before="100" w:beforeAutospacing="1" w:after="100" w:afterAutospacing="1" w:line="360" w:lineRule="auto"/>
        <w:rPr>
          <w:rFonts w:ascii="Arial" w:eastAsia="Times New Roman" w:hAnsi="Arial" w:cs="Arial"/>
          <w:sz w:val="24"/>
          <w:szCs w:val="24"/>
          <w:lang w:eastAsia="pl-PL"/>
        </w:rPr>
      </w:pPr>
      <w:r w:rsidRPr="003F038B">
        <w:rPr>
          <w:rFonts w:ascii="Arial" w:eastAsia="Times New Roman" w:hAnsi="Arial" w:cs="Arial"/>
          <w:sz w:val="24"/>
          <w:szCs w:val="24"/>
          <w:lang w:eastAsia="pl-PL"/>
        </w:rPr>
        <w:t>Jeśli zapytam moje dziecko „Gdzie jest …? ”, to maluch odwraca swoją głowę w kierunku, w którym znajduje się dana osoba lub przedmiot.</w:t>
      </w:r>
    </w:p>
    <w:p w14:paraId="51437ECC" w14:textId="77777777" w:rsidR="00BA1C4D" w:rsidRPr="003F038B" w:rsidRDefault="00BA1C4D" w:rsidP="00E126E6">
      <w:pPr>
        <w:numPr>
          <w:ilvl w:val="0"/>
          <w:numId w:val="1"/>
        </w:numPr>
        <w:spacing w:before="100" w:beforeAutospacing="1" w:after="100" w:afterAutospacing="1" w:line="360" w:lineRule="auto"/>
        <w:rPr>
          <w:rFonts w:ascii="Arial" w:eastAsia="Times New Roman" w:hAnsi="Arial" w:cs="Arial"/>
          <w:sz w:val="24"/>
          <w:szCs w:val="24"/>
          <w:lang w:eastAsia="pl-PL"/>
        </w:rPr>
      </w:pPr>
      <w:r w:rsidRPr="003F038B">
        <w:rPr>
          <w:rFonts w:ascii="Arial" w:eastAsia="Times New Roman" w:hAnsi="Arial" w:cs="Arial"/>
          <w:sz w:val="24"/>
          <w:szCs w:val="24"/>
          <w:lang w:eastAsia="pl-PL"/>
        </w:rPr>
        <w:t>Moje dziecko rozumie już proste gesty i ich używa, np. potrafi robić „papa”.</w:t>
      </w:r>
    </w:p>
    <w:p w14:paraId="25642B82" w14:textId="77777777" w:rsidR="00BA1C4D" w:rsidRPr="003F038B" w:rsidRDefault="00BA1C4D" w:rsidP="00E126E6">
      <w:pPr>
        <w:spacing w:before="100" w:beforeAutospacing="1" w:after="100" w:afterAutospacing="1" w:line="360" w:lineRule="auto"/>
        <w:rPr>
          <w:rFonts w:ascii="Arial" w:eastAsia="Times New Roman" w:hAnsi="Arial" w:cs="Arial"/>
          <w:b/>
          <w:sz w:val="24"/>
          <w:szCs w:val="24"/>
          <w:lang w:eastAsia="pl-PL"/>
        </w:rPr>
      </w:pPr>
      <w:r w:rsidRPr="003F038B">
        <w:rPr>
          <w:rFonts w:ascii="Arial" w:eastAsia="Times New Roman" w:hAnsi="Arial" w:cs="Arial"/>
          <w:b/>
          <w:sz w:val="24"/>
          <w:szCs w:val="24"/>
          <w:lang w:eastAsia="pl-PL"/>
        </w:rPr>
        <w:t>Po  2 roku życia:</w:t>
      </w:r>
    </w:p>
    <w:p w14:paraId="0EE5D413" w14:textId="77777777" w:rsidR="00BA1C4D" w:rsidRPr="003F038B" w:rsidRDefault="00BA1C4D" w:rsidP="00E126E6">
      <w:pPr>
        <w:numPr>
          <w:ilvl w:val="0"/>
          <w:numId w:val="2"/>
        </w:numPr>
        <w:spacing w:before="100" w:beforeAutospacing="1" w:after="100" w:afterAutospacing="1" w:line="360" w:lineRule="auto"/>
        <w:rPr>
          <w:rFonts w:ascii="Arial" w:eastAsia="Times New Roman" w:hAnsi="Arial" w:cs="Arial"/>
          <w:sz w:val="24"/>
          <w:szCs w:val="24"/>
          <w:lang w:eastAsia="pl-PL"/>
        </w:rPr>
      </w:pPr>
      <w:r w:rsidRPr="003F038B">
        <w:rPr>
          <w:rFonts w:ascii="Arial" w:eastAsia="Times New Roman" w:hAnsi="Arial" w:cs="Arial"/>
          <w:sz w:val="24"/>
          <w:szCs w:val="24"/>
          <w:lang w:eastAsia="pl-PL"/>
        </w:rPr>
        <w:t>Moje dziecko cały czas uczy się nowych słów.</w:t>
      </w:r>
    </w:p>
    <w:p w14:paraId="22059912" w14:textId="77777777" w:rsidR="00BA1C4D" w:rsidRPr="003F038B" w:rsidRDefault="00BA1C4D" w:rsidP="00E126E6">
      <w:pPr>
        <w:numPr>
          <w:ilvl w:val="0"/>
          <w:numId w:val="2"/>
        </w:numPr>
        <w:spacing w:before="100" w:beforeAutospacing="1" w:after="100" w:afterAutospacing="1" w:line="360" w:lineRule="auto"/>
        <w:rPr>
          <w:rFonts w:ascii="Arial" w:eastAsia="Times New Roman" w:hAnsi="Arial" w:cs="Arial"/>
          <w:sz w:val="24"/>
          <w:szCs w:val="24"/>
          <w:lang w:eastAsia="pl-PL"/>
        </w:rPr>
      </w:pPr>
      <w:r w:rsidRPr="003F038B">
        <w:rPr>
          <w:rFonts w:ascii="Arial" w:eastAsia="Times New Roman" w:hAnsi="Arial" w:cs="Arial"/>
          <w:sz w:val="24"/>
          <w:szCs w:val="24"/>
          <w:lang w:eastAsia="pl-PL"/>
        </w:rPr>
        <w:lastRenderedPageBreak/>
        <w:t>Moje dziecko potrafi wskazać palcem znany mu przedmiot i przynieść mi go, kiedy je o to poproszę.</w:t>
      </w:r>
    </w:p>
    <w:p w14:paraId="4BCE1BE8" w14:textId="77777777" w:rsidR="00BA1C4D" w:rsidRPr="003F038B" w:rsidRDefault="00BA1C4D" w:rsidP="00E126E6">
      <w:pPr>
        <w:numPr>
          <w:ilvl w:val="0"/>
          <w:numId w:val="2"/>
        </w:numPr>
        <w:spacing w:before="100" w:beforeAutospacing="1" w:after="100" w:afterAutospacing="1" w:line="360" w:lineRule="auto"/>
        <w:rPr>
          <w:rFonts w:ascii="Arial" w:eastAsia="Times New Roman" w:hAnsi="Arial" w:cs="Arial"/>
          <w:sz w:val="24"/>
          <w:szCs w:val="24"/>
          <w:lang w:eastAsia="pl-PL"/>
        </w:rPr>
      </w:pPr>
      <w:r w:rsidRPr="003F038B">
        <w:rPr>
          <w:rFonts w:ascii="Arial" w:eastAsia="Times New Roman" w:hAnsi="Arial" w:cs="Arial"/>
          <w:sz w:val="24"/>
          <w:szCs w:val="24"/>
          <w:lang w:eastAsia="pl-PL"/>
        </w:rPr>
        <w:t>Moje dziecko umie nazwać znajome przedmioty na obrazkach.</w:t>
      </w:r>
    </w:p>
    <w:p w14:paraId="3D11815A" w14:textId="77777777" w:rsidR="00BA1C4D" w:rsidRPr="003F038B" w:rsidRDefault="00BA1C4D" w:rsidP="00E126E6">
      <w:pPr>
        <w:numPr>
          <w:ilvl w:val="0"/>
          <w:numId w:val="2"/>
        </w:numPr>
        <w:spacing w:before="100" w:beforeAutospacing="1" w:after="100" w:afterAutospacing="1" w:line="360" w:lineRule="auto"/>
        <w:rPr>
          <w:rFonts w:ascii="Arial" w:eastAsia="Times New Roman" w:hAnsi="Arial" w:cs="Arial"/>
          <w:sz w:val="24"/>
          <w:szCs w:val="24"/>
          <w:lang w:eastAsia="pl-PL"/>
        </w:rPr>
      </w:pPr>
      <w:r w:rsidRPr="003F038B">
        <w:rPr>
          <w:rFonts w:ascii="Arial" w:eastAsia="Times New Roman" w:hAnsi="Arial" w:cs="Arial"/>
          <w:sz w:val="24"/>
          <w:szCs w:val="24"/>
          <w:lang w:eastAsia="pl-PL"/>
        </w:rPr>
        <w:t>Moje dziecko potrafi wskazać palcem przedmiot, który chce dostać</w:t>
      </w:r>
    </w:p>
    <w:p w14:paraId="639C2D04" w14:textId="77777777" w:rsidR="00BA1C4D" w:rsidRPr="003F038B" w:rsidRDefault="00BA1C4D" w:rsidP="00E126E6">
      <w:pPr>
        <w:numPr>
          <w:ilvl w:val="0"/>
          <w:numId w:val="2"/>
        </w:numPr>
        <w:spacing w:before="100" w:beforeAutospacing="1" w:after="100" w:afterAutospacing="1" w:line="360" w:lineRule="auto"/>
        <w:rPr>
          <w:rFonts w:ascii="Arial" w:eastAsia="Times New Roman" w:hAnsi="Arial" w:cs="Arial"/>
          <w:sz w:val="24"/>
          <w:szCs w:val="24"/>
          <w:lang w:eastAsia="pl-PL"/>
        </w:rPr>
      </w:pPr>
      <w:r w:rsidRPr="003F038B">
        <w:rPr>
          <w:rFonts w:ascii="Arial" w:eastAsia="Times New Roman" w:hAnsi="Arial" w:cs="Arial"/>
          <w:sz w:val="24"/>
          <w:szCs w:val="24"/>
          <w:lang w:eastAsia="pl-PL"/>
        </w:rPr>
        <w:t>Moje dziecko chętnie naśladuje po mnie czynności np. gotowanie, odkurzanie, majsterkowanie.</w:t>
      </w:r>
    </w:p>
    <w:p w14:paraId="7977CBB1" w14:textId="77777777" w:rsidR="00BA1C4D" w:rsidRPr="003F038B" w:rsidRDefault="00BA1C4D" w:rsidP="00E126E6">
      <w:pPr>
        <w:numPr>
          <w:ilvl w:val="0"/>
          <w:numId w:val="2"/>
        </w:numPr>
        <w:spacing w:before="100" w:beforeAutospacing="1" w:after="100" w:afterAutospacing="1" w:line="360" w:lineRule="auto"/>
        <w:rPr>
          <w:rFonts w:ascii="Arial" w:eastAsia="Times New Roman" w:hAnsi="Arial" w:cs="Arial"/>
          <w:sz w:val="24"/>
          <w:szCs w:val="24"/>
          <w:lang w:eastAsia="pl-PL"/>
        </w:rPr>
      </w:pPr>
      <w:r w:rsidRPr="003F038B">
        <w:rPr>
          <w:rFonts w:ascii="Arial" w:eastAsia="Times New Roman" w:hAnsi="Arial" w:cs="Arial"/>
          <w:sz w:val="24"/>
          <w:szCs w:val="24"/>
          <w:lang w:eastAsia="pl-PL"/>
        </w:rPr>
        <w:t>Moje dziecko chętnie przygląda się zabawie innych dzieci, czasem próbuje do nich dołączyć.</w:t>
      </w:r>
    </w:p>
    <w:p w14:paraId="03CE2BF5" w14:textId="77777777" w:rsidR="00BA1C4D" w:rsidRPr="003F038B" w:rsidRDefault="00BA1C4D" w:rsidP="00E126E6">
      <w:pPr>
        <w:numPr>
          <w:ilvl w:val="0"/>
          <w:numId w:val="2"/>
        </w:numPr>
        <w:spacing w:before="100" w:beforeAutospacing="1" w:after="100" w:afterAutospacing="1" w:line="360" w:lineRule="auto"/>
        <w:rPr>
          <w:rFonts w:ascii="Arial" w:eastAsia="Times New Roman" w:hAnsi="Arial" w:cs="Arial"/>
          <w:sz w:val="24"/>
          <w:szCs w:val="24"/>
          <w:lang w:eastAsia="pl-PL"/>
        </w:rPr>
      </w:pPr>
      <w:r w:rsidRPr="003F038B">
        <w:rPr>
          <w:rFonts w:ascii="Arial" w:eastAsia="Times New Roman" w:hAnsi="Arial" w:cs="Arial"/>
          <w:sz w:val="24"/>
          <w:szCs w:val="24"/>
          <w:lang w:eastAsia="pl-PL"/>
        </w:rPr>
        <w:t>Moje dziecko nauczyło się już bawić w „kółko graniaste” lub w „balonik”.</w:t>
      </w:r>
    </w:p>
    <w:p w14:paraId="177903CA" w14:textId="77777777" w:rsidR="00BA1C4D" w:rsidRPr="003F038B" w:rsidRDefault="00BA1C4D" w:rsidP="00E126E6">
      <w:pPr>
        <w:numPr>
          <w:ilvl w:val="0"/>
          <w:numId w:val="2"/>
        </w:numPr>
        <w:spacing w:before="100" w:beforeAutospacing="1" w:after="100" w:afterAutospacing="1" w:line="360" w:lineRule="auto"/>
        <w:rPr>
          <w:rFonts w:ascii="Arial" w:eastAsia="Times New Roman" w:hAnsi="Arial" w:cs="Arial"/>
          <w:sz w:val="24"/>
          <w:szCs w:val="24"/>
          <w:lang w:eastAsia="pl-PL"/>
        </w:rPr>
      </w:pPr>
      <w:r w:rsidRPr="003F038B">
        <w:rPr>
          <w:rFonts w:ascii="Arial" w:eastAsia="Times New Roman" w:hAnsi="Arial" w:cs="Arial"/>
          <w:sz w:val="24"/>
          <w:szCs w:val="24"/>
          <w:lang w:eastAsia="pl-PL"/>
        </w:rPr>
        <w:t>Moje dziecko potrafi pokazać mi to, co je zainteresowało w danej chwili np. wskazać palcem szczekającego psa.</w:t>
      </w:r>
    </w:p>
    <w:p w14:paraId="18930F30" w14:textId="77777777" w:rsidR="00BA1C4D" w:rsidRPr="003F038B" w:rsidRDefault="00BA1C4D" w:rsidP="00E126E6">
      <w:pPr>
        <w:numPr>
          <w:ilvl w:val="0"/>
          <w:numId w:val="2"/>
        </w:numPr>
        <w:spacing w:before="100" w:beforeAutospacing="1" w:after="100" w:afterAutospacing="1" w:line="360" w:lineRule="auto"/>
        <w:rPr>
          <w:rFonts w:ascii="Arial" w:eastAsia="Times New Roman" w:hAnsi="Arial" w:cs="Arial"/>
          <w:sz w:val="24"/>
          <w:szCs w:val="24"/>
          <w:lang w:eastAsia="pl-PL"/>
        </w:rPr>
      </w:pPr>
      <w:r w:rsidRPr="003F038B">
        <w:rPr>
          <w:rFonts w:ascii="Arial" w:eastAsia="Times New Roman" w:hAnsi="Arial" w:cs="Arial"/>
          <w:sz w:val="24"/>
          <w:szCs w:val="24"/>
          <w:lang w:eastAsia="pl-PL"/>
        </w:rPr>
        <w:t>Moje dziecko potrafi kiwać głową na przeczenie „nie” i potwierdzenie „tak”.</w:t>
      </w:r>
    </w:p>
    <w:p w14:paraId="5CBA5DC2" w14:textId="77777777" w:rsidR="00BA1C4D" w:rsidRPr="003F038B" w:rsidRDefault="00BA1C4D" w:rsidP="00E126E6">
      <w:pPr>
        <w:spacing w:after="0" w:line="360" w:lineRule="auto"/>
        <w:rPr>
          <w:rFonts w:ascii="Arial" w:eastAsia="Times New Roman" w:hAnsi="Arial" w:cs="Arial"/>
          <w:b/>
          <w:sz w:val="24"/>
          <w:szCs w:val="24"/>
          <w:lang w:eastAsia="pl-PL"/>
        </w:rPr>
      </w:pPr>
      <w:r w:rsidRPr="003F038B">
        <w:rPr>
          <w:rFonts w:ascii="Arial" w:eastAsia="Times New Roman" w:hAnsi="Arial" w:cs="Arial"/>
          <w:b/>
          <w:sz w:val="24"/>
          <w:szCs w:val="24"/>
          <w:lang w:eastAsia="pl-PL"/>
        </w:rPr>
        <w:t>Po 3 roku życia:</w:t>
      </w:r>
    </w:p>
    <w:p w14:paraId="74ABB397" w14:textId="77777777" w:rsidR="00BA1C4D" w:rsidRPr="003F038B" w:rsidRDefault="00BA1C4D" w:rsidP="00E126E6">
      <w:pPr>
        <w:numPr>
          <w:ilvl w:val="0"/>
          <w:numId w:val="3"/>
        </w:numPr>
        <w:spacing w:before="100" w:beforeAutospacing="1" w:after="100" w:afterAutospacing="1" w:line="360" w:lineRule="auto"/>
        <w:rPr>
          <w:rFonts w:ascii="Arial" w:eastAsia="Times New Roman" w:hAnsi="Arial" w:cs="Arial"/>
          <w:sz w:val="24"/>
          <w:szCs w:val="24"/>
          <w:lang w:eastAsia="pl-PL"/>
        </w:rPr>
      </w:pPr>
      <w:r w:rsidRPr="003F038B">
        <w:rPr>
          <w:rFonts w:ascii="Arial" w:eastAsia="Times New Roman" w:hAnsi="Arial" w:cs="Arial"/>
          <w:sz w:val="24"/>
          <w:szCs w:val="24"/>
          <w:lang w:eastAsia="pl-PL"/>
        </w:rPr>
        <w:t>Moje dziecko nauczyło się już korzystać z nocnika.</w:t>
      </w:r>
    </w:p>
    <w:p w14:paraId="7A159912" w14:textId="77777777" w:rsidR="00BA1C4D" w:rsidRPr="003F038B" w:rsidRDefault="00BA1C4D" w:rsidP="00E126E6">
      <w:pPr>
        <w:numPr>
          <w:ilvl w:val="0"/>
          <w:numId w:val="3"/>
        </w:numPr>
        <w:spacing w:before="100" w:beforeAutospacing="1" w:after="100" w:afterAutospacing="1" w:line="360" w:lineRule="auto"/>
        <w:rPr>
          <w:rFonts w:ascii="Arial" w:eastAsia="Times New Roman" w:hAnsi="Arial" w:cs="Arial"/>
          <w:sz w:val="24"/>
          <w:szCs w:val="24"/>
          <w:lang w:eastAsia="pl-PL"/>
        </w:rPr>
      </w:pPr>
      <w:r w:rsidRPr="003F038B">
        <w:rPr>
          <w:rFonts w:ascii="Arial" w:eastAsia="Times New Roman" w:hAnsi="Arial" w:cs="Arial"/>
          <w:sz w:val="24"/>
          <w:szCs w:val="24"/>
          <w:lang w:eastAsia="pl-PL"/>
        </w:rPr>
        <w:t>Moje dziecko samo potrafi już układać proste układanki.</w:t>
      </w:r>
    </w:p>
    <w:p w14:paraId="299E3310" w14:textId="77777777" w:rsidR="00BA1C4D" w:rsidRPr="003F038B" w:rsidRDefault="00BA1C4D" w:rsidP="00E126E6">
      <w:pPr>
        <w:numPr>
          <w:ilvl w:val="0"/>
          <w:numId w:val="3"/>
        </w:numPr>
        <w:spacing w:before="100" w:beforeAutospacing="1" w:after="100" w:afterAutospacing="1" w:line="360" w:lineRule="auto"/>
        <w:rPr>
          <w:rFonts w:ascii="Arial" w:eastAsia="Times New Roman" w:hAnsi="Arial" w:cs="Arial"/>
          <w:sz w:val="24"/>
          <w:szCs w:val="24"/>
          <w:lang w:eastAsia="pl-PL"/>
        </w:rPr>
      </w:pPr>
      <w:r w:rsidRPr="003F038B">
        <w:rPr>
          <w:rFonts w:ascii="Arial" w:eastAsia="Times New Roman" w:hAnsi="Arial" w:cs="Arial"/>
          <w:sz w:val="24"/>
          <w:szCs w:val="24"/>
          <w:lang w:eastAsia="pl-PL"/>
        </w:rPr>
        <w:t>Moje dziecko lubi mi zadawać pytania.</w:t>
      </w:r>
    </w:p>
    <w:p w14:paraId="3519B977" w14:textId="77777777" w:rsidR="00BA1C4D" w:rsidRPr="003F038B" w:rsidRDefault="00BA1C4D" w:rsidP="00E126E6">
      <w:pPr>
        <w:numPr>
          <w:ilvl w:val="0"/>
          <w:numId w:val="3"/>
        </w:numPr>
        <w:spacing w:before="100" w:beforeAutospacing="1" w:after="100" w:afterAutospacing="1" w:line="360" w:lineRule="auto"/>
        <w:rPr>
          <w:rFonts w:ascii="Arial" w:eastAsia="Times New Roman" w:hAnsi="Arial" w:cs="Arial"/>
          <w:sz w:val="24"/>
          <w:szCs w:val="24"/>
          <w:lang w:eastAsia="pl-PL"/>
        </w:rPr>
      </w:pPr>
      <w:r w:rsidRPr="003F038B">
        <w:rPr>
          <w:rFonts w:ascii="Arial" w:eastAsia="Times New Roman" w:hAnsi="Arial" w:cs="Arial"/>
          <w:sz w:val="24"/>
          <w:szCs w:val="24"/>
          <w:lang w:eastAsia="pl-PL"/>
        </w:rPr>
        <w:t>Moje dziecko chętnie słucha jak czytam mu książeczki.</w:t>
      </w:r>
    </w:p>
    <w:p w14:paraId="36ECDD1A" w14:textId="77777777" w:rsidR="00BA1C4D" w:rsidRPr="003F038B" w:rsidRDefault="00BA1C4D" w:rsidP="00E126E6">
      <w:pPr>
        <w:numPr>
          <w:ilvl w:val="0"/>
          <w:numId w:val="3"/>
        </w:numPr>
        <w:spacing w:before="100" w:beforeAutospacing="1" w:after="100" w:afterAutospacing="1" w:line="360" w:lineRule="auto"/>
        <w:rPr>
          <w:rFonts w:ascii="Arial" w:eastAsia="Times New Roman" w:hAnsi="Arial" w:cs="Arial"/>
          <w:sz w:val="24"/>
          <w:szCs w:val="24"/>
          <w:lang w:eastAsia="pl-PL"/>
        </w:rPr>
      </w:pPr>
      <w:r w:rsidRPr="003F038B">
        <w:rPr>
          <w:rFonts w:ascii="Arial" w:eastAsia="Times New Roman" w:hAnsi="Arial" w:cs="Arial"/>
          <w:sz w:val="24"/>
          <w:szCs w:val="24"/>
          <w:lang w:eastAsia="pl-PL"/>
        </w:rPr>
        <w:t>Moje dziecko przywołuje mnie lub wskazuje kiedy zobaczy coś ciekawego.</w:t>
      </w:r>
    </w:p>
    <w:p w14:paraId="37EB043D" w14:textId="77777777" w:rsidR="00BA1C4D" w:rsidRPr="003F038B" w:rsidRDefault="00BA1C4D" w:rsidP="00E126E6">
      <w:pPr>
        <w:numPr>
          <w:ilvl w:val="0"/>
          <w:numId w:val="3"/>
        </w:numPr>
        <w:spacing w:before="100" w:beforeAutospacing="1" w:after="100" w:afterAutospacing="1" w:line="360" w:lineRule="auto"/>
        <w:rPr>
          <w:rFonts w:ascii="Arial" w:eastAsia="Times New Roman" w:hAnsi="Arial" w:cs="Arial"/>
          <w:sz w:val="24"/>
          <w:szCs w:val="24"/>
          <w:lang w:eastAsia="pl-PL"/>
        </w:rPr>
      </w:pPr>
      <w:r w:rsidRPr="003F038B">
        <w:rPr>
          <w:rFonts w:ascii="Arial" w:eastAsia="Times New Roman" w:hAnsi="Arial" w:cs="Arial"/>
          <w:sz w:val="24"/>
          <w:szCs w:val="24"/>
          <w:lang w:eastAsia="pl-PL"/>
        </w:rPr>
        <w:t>Moje dziecko udaje w zabawie sytuacje życiowe np. bawi się w dom.</w:t>
      </w:r>
    </w:p>
    <w:p w14:paraId="4E0E712D" w14:textId="77777777" w:rsidR="00BA1C4D" w:rsidRPr="003F038B" w:rsidRDefault="00BA1C4D" w:rsidP="00E126E6">
      <w:pPr>
        <w:numPr>
          <w:ilvl w:val="0"/>
          <w:numId w:val="3"/>
        </w:numPr>
        <w:spacing w:before="100" w:beforeAutospacing="1" w:after="100" w:afterAutospacing="1" w:line="360" w:lineRule="auto"/>
        <w:rPr>
          <w:rFonts w:ascii="Arial" w:eastAsia="Times New Roman" w:hAnsi="Arial" w:cs="Arial"/>
          <w:sz w:val="24"/>
          <w:szCs w:val="24"/>
          <w:lang w:eastAsia="pl-PL"/>
        </w:rPr>
      </w:pPr>
      <w:r w:rsidRPr="003F038B">
        <w:rPr>
          <w:rFonts w:ascii="Arial" w:eastAsia="Times New Roman" w:hAnsi="Arial" w:cs="Arial"/>
          <w:sz w:val="24"/>
          <w:szCs w:val="24"/>
          <w:lang w:eastAsia="pl-PL"/>
        </w:rPr>
        <w:t>Moje dziecko zaprasza mnie do zabawy.</w:t>
      </w:r>
    </w:p>
    <w:p w14:paraId="1B189D19" w14:textId="77777777" w:rsidR="00BA1C4D" w:rsidRPr="003F038B" w:rsidRDefault="00BA1C4D" w:rsidP="00E126E6">
      <w:pPr>
        <w:numPr>
          <w:ilvl w:val="0"/>
          <w:numId w:val="3"/>
        </w:numPr>
        <w:spacing w:before="100" w:beforeAutospacing="1" w:after="100" w:afterAutospacing="1" w:line="360" w:lineRule="auto"/>
        <w:rPr>
          <w:rFonts w:ascii="Arial" w:eastAsia="Times New Roman" w:hAnsi="Arial" w:cs="Arial"/>
          <w:sz w:val="24"/>
          <w:szCs w:val="24"/>
          <w:lang w:eastAsia="pl-PL"/>
        </w:rPr>
      </w:pPr>
      <w:r w:rsidRPr="003F038B">
        <w:rPr>
          <w:rFonts w:ascii="Arial" w:eastAsia="Times New Roman" w:hAnsi="Arial" w:cs="Arial"/>
          <w:sz w:val="24"/>
          <w:szCs w:val="24"/>
          <w:lang w:eastAsia="pl-PL"/>
        </w:rPr>
        <w:t>Moje dziecko chętnie bawi się zabawkami w sposób zróżnicowany.</w:t>
      </w:r>
    </w:p>
    <w:p w14:paraId="1A4F8214" w14:textId="77777777" w:rsidR="00BA1C4D" w:rsidRPr="003F038B" w:rsidRDefault="00BA1C4D" w:rsidP="00E126E6">
      <w:pPr>
        <w:numPr>
          <w:ilvl w:val="0"/>
          <w:numId w:val="3"/>
        </w:numPr>
        <w:spacing w:before="100" w:beforeAutospacing="1" w:after="100" w:afterAutospacing="1" w:line="360" w:lineRule="auto"/>
        <w:rPr>
          <w:rFonts w:ascii="Arial" w:eastAsia="Times New Roman" w:hAnsi="Arial" w:cs="Arial"/>
          <w:sz w:val="24"/>
          <w:szCs w:val="24"/>
          <w:lang w:eastAsia="pl-PL"/>
        </w:rPr>
      </w:pPr>
      <w:r w:rsidRPr="003F038B">
        <w:rPr>
          <w:rFonts w:ascii="Arial" w:eastAsia="Times New Roman" w:hAnsi="Arial" w:cs="Arial"/>
          <w:sz w:val="24"/>
          <w:szCs w:val="24"/>
          <w:lang w:eastAsia="pl-PL"/>
        </w:rPr>
        <w:t>Moje dziecko umie bawić się z innymi dziećmi, potrafi zamienić się z nimi zabawką, czeka na swoją kolej w zabawie.</w:t>
      </w:r>
    </w:p>
    <w:p w14:paraId="773E035E" w14:textId="77777777" w:rsidR="00BA1C4D" w:rsidRPr="003F038B" w:rsidRDefault="00BA1C4D" w:rsidP="00E126E6">
      <w:pPr>
        <w:numPr>
          <w:ilvl w:val="0"/>
          <w:numId w:val="3"/>
        </w:numPr>
        <w:spacing w:before="100" w:beforeAutospacing="1" w:after="100" w:afterAutospacing="1" w:line="360" w:lineRule="auto"/>
        <w:rPr>
          <w:rFonts w:ascii="Arial" w:eastAsia="Times New Roman" w:hAnsi="Arial" w:cs="Arial"/>
          <w:sz w:val="24"/>
          <w:szCs w:val="24"/>
          <w:lang w:eastAsia="pl-PL"/>
        </w:rPr>
      </w:pPr>
      <w:r w:rsidRPr="003F038B">
        <w:rPr>
          <w:rFonts w:ascii="Arial" w:eastAsia="Times New Roman" w:hAnsi="Arial" w:cs="Arial"/>
          <w:sz w:val="24"/>
          <w:szCs w:val="24"/>
          <w:lang w:eastAsia="pl-PL"/>
        </w:rPr>
        <w:t>Moje dziecko potrafi powiedzieć jak się nazywa i ile ma lat.</w:t>
      </w:r>
    </w:p>
    <w:p w14:paraId="6FBE400F" w14:textId="50E62A85" w:rsidR="00E126E6" w:rsidRPr="003F038B" w:rsidRDefault="00BA1C4D" w:rsidP="003F038B">
      <w:pPr>
        <w:spacing w:before="100" w:beforeAutospacing="1" w:after="100" w:afterAutospacing="1" w:line="360" w:lineRule="auto"/>
        <w:rPr>
          <w:rFonts w:ascii="Arial" w:eastAsia="Times New Roman" w:hAnsi="Arial" w:cs="Arial"/>
          <w:sz w:val="24"/>
          <w:szCs w:val="24"/>
          <w:lang w:eastAsia="pl-PL"/>
        </w:rPr>
      </w:pPr>
      <w:r w:rsidRPr="003F038B">
        <w:rPr>
          <w:rFonts w:ascii="Arial" w:eastAsia="Times New Roman" w:hAnsi="Arial" w:cs="Arial"/>
          <w:sz w:val="24"/>
          <w:szCs w:val="24"/>
          <w:lang w:eastAsia="pl-PL"/>
        </w:rPr>
        <w:t>Każde dziecko rozwija się indywidualnie, dlatego powyższe wytyczne należy traktować orientacyjnie. Jeśli coś Państwa niepokoi należy skonsultować się ze specjalistą.</w:t>
      </w:r>
    </w:p>
    <w:p w14:paraId="77F7E88B" w14:textId="28FA1087" w:rsidR="00BA1C4D" w:rsidRPr="003F038B" w:rsidRDefault="00BA1C4D" w:rsidP="00E126E6">
      <w:pPr>
        <w:spacing w:after="0" w:line="360" w:lineRule="auto"/>
        <w:rPr>
          <w:rFonts w:ascii="Arial" w:eastAsia="Times New Roman" w:hAnsi="Arial" w:cs="Arial"/>
          <w:b/>
          <w:bCs/>
          <w:sz w:val="24"/>
          <w:szCs w:val="24"/>
          <w:lang w:eastAsia="pl-PL"/>
        </w:rPr>
      </w:pPr>
      <w:r w:rsidRPr="003F038B">
        <w:rPr>
          <w:rFonts w:ascii="Arial" w:eastAsia="Times New Roman" w:hAnsi="Arial" w:cs="Arial"/>
          <w:b/>
          <w:bCs/>
          <w:sz w:val="24"/>
          <w:szCs w:val="24"/>
          <w:lang w:eastAsia="pl-PL"/>
        </w:rPr>
        <w:t>Diagnoza autyzmu</w:t>
      </w:r>
    </w:p>
    <w:p w14:paraId="4B5296B9" w14:textId="5E239829" w:rsidR="00BA1C4D" w:rsidRPr="003F038B" w:rsidRDefault="00BA1C4D" w:rsidP="00E126E6">
      <w:pPr>
        <w:kinsoku w:val="0"/>
        <w:overflowPunct w:val="0"/>
        <w:spacing w:after="0" w:line="360" w:lineRule="auto"/>
        <w:contextualSpacing/>
        <w:textAlignment w:val="baseline"/>
        <w:rPr>
          <w:rFonts w:ascii="Arial" w:eastAsia="Times New Roman" w:hAnsi="Arial" w:cs="Arial"/>
          <w:sz w:val="24"/>
          <w:szCs w:val="24"/>
          <w:lang w:eastAsia="pl-PL"/>
        </w:rPr>
      </w:pPr>
      <w:r w:rsidRPr="003F038B">
        <w:rPr>
          <w:rFonts w:ascii="Arial" w:eastAsiaTheme="minorEastAsia" w:hAnsi="Arial" w:cs="Arial"/>
          <w:kern w:val="24"/>
          <w:sz w:val="24"/>
          <w:szCs w:val="24"/>
          <w:lang w:eastAsia="pl-PL"/>
        </w:rPr>
        <w:t xml:space="preserve">W diagnozę autyzmu dziecięcego zaangażowanych jest wielu specjalistów. Postępowanie diagnostyczne zaczyna się od przeprowadzenia  pogłębionego wywiadu z rodzicami dziecka. Zasięga się także  opinii na temat funkcjonowania </w:t>
      </w:r>
      <w:r w:rsidRPr="003F038B">
        <w:rPr>
          <w:rFonts w:ascii="Arial" w:eastAsiaTheme="minorEastAsia" w:hAnsi="Arial" w:cs="Arial"/>
          <w:kern w:val="24"/>
          <w:sz w:val="24"/>
          <w:szCs w:val="24"/>
          <w:lang w:eastAsia="pl-PL"/>
        </w:rPr>
        <w:lastRenderedPageBreak/>
        <w:t xml:space="preserve">dziecka w placówce,  do której uczęszcza. Szczególnie istotne są informacje dotyczące zaburzeń zachowania w grupie rówieśniczej, problemów emocjonalnych, braku występowania umiejętności adekwatnych do wieku. Zgodnie z najnowszymi standardami diagnozę autyzmu przeprowadza </w:t>
      </w:r>
      <w:r w:rsidRPr="003F038B">
        <w:rPr>
          <w:rFonts w:ascii="Arial" w:eastAsiaTheme="minorEastAsia" w:hAnsi="Arial" w:cs="Arial"/>
          <w:kern w:val="24"/>
          <w:sz w:val="24"/>
          <w:szCs w:val="24"/>
        </w:rPr>
        <w:t>interdyscyplinarny zespół diagnostyczny, w skład którego mogą wejść następujący specjaliści:  psycholog, pedagog specjalny, logopeda/</w:t>
      </w:r>
      <w:proofErr w:type="spellStart"/>
      <w:r w:rsidRPr="003F038B">
        <w:rPr>
          <w:rFonts w:ascii="Arial" w:eastAsiaTheme="minorEastAsia" w:hAnsi="Arial" w:cs="Arial"/>
          <w:kern w:val="24"/>
          <w:sz w:val="24"/>
          <w:szCs w:val="24"/>
        </w:rPr>
        <w:t>neurologopeda</w:t>
      </w:r>
      <w:proofErr w:type="spellEnd"/>
      <w:r w:rsidRPr="003F038B">
        <w:rPr>
          <w:rFonts w:ascii="Arial" w:eastAsiaTheme="minorEastAsia" w:hAnsi="Arial" w:cs="Arial"/>
          <w:kern w:val="24"/>
          <w:sz w:val="24"/>
          <w:szCs w:val="24"/>
        </w:rPr>
        <w:t xml:space="preserve">, specjalista SI.  Jej wynikiem jest diagnoza funkcjonalna na podstawie obserwacji dziecka, wykonanych badań i testów psychologicznych oraz pedagogicznych. Wykorzystywane są też testy do diagnozy  autyzmu, np.: M-CHAT, ADOS-2, PEP-R. </w:t>
      </w:r>
    </w:p>
    <w:p w14:paraId="16913C22" w14:textId="77777777" w:rsidR="00E126E6" w:rsidRPr="003F038B" w:rsidRDefault="00E126E6" w:rsidP="00E126E6">
      <w:pPr>
        <w:kinsoku w:val="0"/>
        <w:overflowPunct w:val="0"/>
        <w:spacing w:after="0" w:line="360" w:lineRule="auto"/>
        <w:contextualSpacing/>
        <w:textAlignment w:val="baseline"/>
        <w:rPr>
          <w:rFonts w:ascii="Arial" w:eastAsia="Times New Roman" w:hAnsi="Arial" w:cs="Arial"/>
          <w:sz w:val="24"/>
          <w:szCs w:val="24"/>
          <w:lang w:eastAsia="pl-PL"/>
        </w:rPr>
      </w:pPr>
    </w:p>
    <w:p w14:paraId="3A6D1564" w14:textId="77777777" w:rsidR="00BA1C4D" w:rsidRPr="003F038B" w:rsidRDefault="00BA1C4D" w:rsidP="00E126E6">
      <w:pPr>
        <w:spacing w:line="360" w:lineRule="auto"/>
        <w:textAlignment w:val="baseline"/>
        <w:rPr>
          <w:rFonts w:ascii="Arial" w:eastAsiaTheme="minorEastAsia" w:hAnsi="Arial" w:cs="Arial"/>
          <w:kern w:val="24"/>
          <w:sz w:val="24"/>
          <w:szCs w:val="24"/>
        </w:rPr>
      </w:pPr>
      <w:r w:rsidRPr="003F038B">
        <w:rPr>
          <w:rFonts w:ascii="Arial" w:eastAsiaTheme="minorEastAsia" w:hAnsi="Arial" w:cs="Arial"/>
          <w:kern w:val="24"/>
          <w:sz w:val="24"/>
          <w:szCs w:val="24"/>
        </w:rPr>
        <w:t>W procesie diagnozy uczestniczy także psychiatra, który przeprowadza  diagnozę kliniczną z uwzględnieniem kryteriów Międzynarodowej Klasyfikacji Chorób ICD-10.</w:t>
      </w:r>
      <w:r w:rsidRPr="003F038B">
        <w:rPr>
          <w:rFonts w:ascii="Arial" w:hAnsi="Arial" w:cs="Arial"/>
          <w:sz w:val="24"/>
          <w:szCs w:val="24"/>
        </w:rPr>
        <w:t xml:space="preserve"> W diagnozie  biorą udział też </w:t>
      </w:r>
      <w:r w:rsidRPr="003F038B">
        <w:rPr>
          <w:rFonts w:ascii="Arial" w:eastAsiaTheme="minorEastAsia" w:hAnsi="Arial" w:cs="Arial"/>
          <w:kern w:val="24"/>
          <w:sz w:val="24"/>
          <w:szCs w:val="24"/>
        </w:rPr>
        <w:t xml:space="preserve">lekarze różnych specjalności: pediatra, neurolog dziecięcy, audiolog, okulista, gastrolog, którzy dokonują oceny stanu somatycznego dziecka oraz wykluczają inne zaburzenia pokrewne do autyzmu. Lekarze potwierdzają ewentualne choroby współwystępujące, jak np. epilepsja, choroby genetyczne, zaburzenia endokrynologiczne czy metaboliczne. Po zakończeniu  powyższych działań przekazuje się rodzicom diagnozę z uwzględnieniem mocnych i słabych stron dziecka,  wraz ze wstępnymi zaleceniami i wskazówkami do pracy. </w:t>
      </w:r>
      <w:r w:rsidRPr="003F038B">
        <w:rPr>
          <w:rFonts w:ascii="Arial" w:eastAsiaTheme="minorEastAsia" w:hAnsi="Arial" w:cs="Arial"/>
          <w:kern w:val="24"/>
          <w:sz w:val="24"/>
          <w:szCs w:val="24"/>
        </w:rPr>
        <w:br/>
      </w:r>
    </w:p>
    <w:p w14:paraId="49531A9C" w14:textId="1C58C737" w:rsidR="00E126E6" w:rsidRPr="003F038B" w:rsidRDefault="00BA1C4D" w:rsidP="00E126E6">
      <w:pPr>
        <w:spacing w:line="360" w:lineRule="auto"/>
        <w:textAlignment w:val="baseline"/>
        <w:rPr>
          <w:rFonts w:ascii="Arial" w:eastAsia="Times New Roman" w:hAnsi="Arial" w:cs="Arial"/>
          <w:sz w:val="24"/>
          <w:szCs w:val="24"/>
          <w:lang w:eastAsia="pl-PL"/>
        </w:rPr>
      </w:pPr>
      <w:r w:rsidRPr="003F038B">
        <w:rPr>
          <w:rFonts w:ascii="Arial" w:eastAsiaTheme="minorEastAsia" w:hAnsi="Arial" w:cs="Arial"/>
          <w:b/>
          <w:bCs/>
          <w:kern w:val="24"/>
          <w:sz w:val="24"/>
          <w:szCs w:val="24"/>
        </w:rPr>
        <w:t>Co dalej?</w:t>
      </w:r>
      <w:r w:rsidRPr="003F038B">
        <w:rPr>
          <w:rFonts w:ascii="Arial" w:eastAsiaTheme="minorEastAsia" w:hAnsi="Arial" w:cs="Arial"/>
          <w:b/>
          <w:bCs/>
          <w:kern w:val="24"/>
          <w:sz w:val="24"/>
          <w:szCs w:val="24"/>
        </w:rPr>
        <w:br/>
      </w:r>
      <w:r w:rsidRPr="003F038B">
        <w:rPr>
          <w:rFonts w:ascii="Arial" w:eastAsiaTheme="minorEastAsia" w:hAnsi="Arial" w:cs="Arial"/>
          <w:kern w:val="24"/>
          <w:sz w:val="24"/>
          <w:szCs w:val="24"/>
        </w:rPr>
        <w:t xml:space="preserve">Każde  dziecko z autyzmem wymaga </w:t>
      </w:r>
      <w:r w:rsidRPr="003F038B">
        <w:rPr>
          <w:rFonts w:ascii="Arial" w:eastAsia="Times New Roman" w:hAnsi="Arial" w:cs="Arial"/>
          <w:sz w:val="24"/>
          <w:szCs w:val="24"/>
          <w:lang w:eastAsia="pl-PL"/>
        </w:rPr>
        <w:t xml:space="preserve">zindywidualizowanej, dostosowanej do swoich potrzeb terapii,  prowadzonej z udziałem  rodziców. Rozpoczęcie terapii w bardzo wczesnym okresie życia stanowi bazę do późniejszych oddziaływań i pozwala niwelować wtórne zaburzenia rozwojowe. Obecnie, w terapii dzieci z autyzmem, preferowane jest podejście interdyscyplinarne z wykorzystaniem różnych metod terapeutycznych. </w:t>
      </w:r>
    </w:p>
    <w:p w14:paraId="2AF4C8F5" w14:textId="77777777" w:rsidR="00BA1C4D" w:rsidRPr="003F038B" w:rsidRDefault="00BA1C4D" w:rsidP="00E126E6">
      <w:pPr>
        <w:pStyle w:val="Tekstpodstawowy"/>
        <w:spacing w:line="360" w:lineRule="auto"/>
        <w:rPr>
          <w:rFonts w:ascii="Arial" w:eastAsia="Times New Roman" w:hAnsi="Arial" w:cs="Arial"/>
          <w:b/>
          <w:bCs/>
          <w:sz w:val="24"/>
          <w:szCs w:val="24"/>
          <w:lang w:eastAsia="pl-PL"/>
        </w:rPr>
      </w:pPr>
      <w:r w:rsidRPr="003F038B">
        <w:rPr>
          <w:rFonts w:ascii="Arial" w:eastAsia="Times New Roman" w:hAnsi="Arial" w:cs="Arial"/>
          <w:b/>
          <w:bCs/>
          <w:sz w:val="24"/>
          <w:szCs w:val="24"/>
          <w:lang w:eastAsia="pl-PL"/>
        </w:rPr>
        <w:t>Gdzie można uzyskać pomoc?</w:t>
      </w:r>
    </w:p>
    <w:p w14:paraId="0BCE1C99" w14:textId="77777777" w:rsidR="00BA1C4D" w:rsidRPr="003F038B" w:rsidRDefault="00BA1C4D" w:rsidP="00E126E6">
      <w:pPr>
        <w:spacing w:after="0" w:line="360" w:lineRule="auto"/>
        <w:rPr>
          <w:rFonts w:ascii="Arial" w:eastAsia="Times New Roman" w:hAnsi="Arial" w:cs="Arial"/>
          <w:sz w:val="24"/>
          <w:szCs w:val="24"/>
          <w:lang w:eastAsia="pl-PL"/>
        </w:rPr>
      </w:pPr>
      <w:r w:rsidRPr="003F038B">
        <w:rPr>
          <w:rFonts w:ascii="Arial" w:eastAsia="Times New Roman" w:hAnsi="Arial" w:cs="Arial"/>
          <w:sz w:val="24"/>
          <w:szCs w:val="24"/>
          <w:lang w:eastAsia="pl-PL"/>
        </w:rPr>
        <w:t>Pomoc oferowana w ramach systemu edukacji:</w:t>
      </w:r>
    </w:p>
    <w:p w14:paraId="7D2BD8E5" w14:textId="77777777" w:rsidR="00BA1C4D" w:rsidRPr="003F038B" w:rsidRDefault="00BA1C4D" w:rsidP="00E126E6">
      <w:pPr>
        <w:pStyle w:val="Akapitzlist"/>
        <w:numPr>
          <w:ilvl w:val="0"/>
          <w:numId w:val="5"/>
        </w:numPr>
        <w:spacing w:line="360" w:lineRule="auto"/>
        <w:rPr>
          <w:rFonts w:ascii="Arial" w:hAnsi="Arial" w:cs="Arial"/>
        </w:rPr>
      </w:pPr>
      <w:r w:rsidRPr="003F038B">
        <w:rPr>
          <w:rFonts w:ascii="Arial" w:hAnsi="Arial" w:cs="Arial"/>
        </w:rPr>
        <w:t xml:space="preserve">Poradnie </w:t>
      </w:r>
      <w:proofErr w:type="spellStart"/>
      <w:r w:rsidRPr="003F038B">
        <w:rPr>
          <w:rFonts w:ascii="Arial" w:hAnsi="Arial" w:cs="Arial"/>
        </w:rPr>
        <w:t>Psychologiczno</w:t>
      </w:r>
      <w:proofErr w:type="spellEnd"/>
      <w:r w:rsidRPr="003F038B">
        <w:rPr>
          <w:rFonts w:ascii="Arial" w:hAnsi="Arial" w:cs="Arial"/>
        </w:rPr>
        <w:t xml:space="preserve"> – Pedagogiczne (diagnoza, orzecznictwo,  terapia).</w:t>
      </w:r>
    </w:p>
    <w:p w14:paraId="162CB5B1" w14:textId="77777777" w:rsidR="00BA1C4D" w:rsidRPr="003F038B" w:rsidRDefault="00BA1C4D" w:rsidP="00E126E6">
      <w:pPr>
        <w:pStyle w:val="Akapitzlist"/>
        <w:numPr>
          <w:ilvl w:val="0"/>
          <w:numId w:val="5"/>
        </w:numPr>
        <w:spacing w:line="360" w:lineRule="auto"/>
        <w:rPr>
          <w:rFonts w:ascii="Arial" w:hAnsi="Arial" w:cs="Arial"/>
        </w:rPr>
      </w:pPr>
      <w:r w:rsidRPr="003F038B">
        <w:rPr>
          <w:rFonts w:ascii="Arial" w:hAnsi="Arial" w:cs="Arial"/>
        </w:rPr>
        <w:t xml:space="preserve">Wczesne Wspomaganie Rozwoju Dziecka. </w:t>
      </w:r>
    </w:p>
    <w:p w14:paraId="4C42FB60" w14:textId="77777777" w:rsidR="00BA1C4D" w:rsidRPr="003F038B" w:rsidRDefault="00BA1C4D" w:rsidP="00E126E6">
      <w:pPr>
        <w:pStyle w:val="Akapitzlist"/>
        <w:numPr>
          <w:ilvl w:val="0"/>
          <w:numId w:val="5"/>
        </w:numPr>
        <w:spacing w:line="360" w:lineRule="auto"/>
        <w:rPr>
          <w:rFonts w:ascii="Arial" w:hAnsi="Arial" w:cs="Arial"/>
        </w:rPr>
      </w:pPr>
      <w:r w:rsidRPr="003F038B">
        <w:rPr>
          <w:rFonts w:ascii="Arial" w:hAnsi="Arial" w:cs="Arial"/>
        </w:rPr>
        <w:t>Przedszkola  i szkoły specjalne i integracyjne.</w:t>
      </w:r>
    </w:p>
    <w:p w14:paraId="40B274EE" w14:textId="77777777" w:rsidR="00BA1C4D" w:rsidRPr="003F038B" w:rsidRDefault="00BA1C4D" w:rsidP="00E126E6">
      <w:pPr>
        <w:pStyle w:val="Akapitzlist"/>
        <w:numPr>
          <w:ilvl w:val="0"/>
          <w:numId w:val="5"/>
        </w:numPr>
        <w:spacing w:line="360" w:lineRule="auto"/>
        <w:rPr>
          <w:rFonts w:ascii="Arial" w:hAnsi="Arial" w:cs="Arial"/>
        </w:rPr>
      </w:pPr>
      <w:r w:rsidRPr="003F038B">
        <w:rPr>
          <w:rFonts w:ascii="Arial" w:hAnsi="Arial" w:cs="Arial"/>
        </w:rPr>
        <w:lastRenderedPageBreak/>
        <w:t>Przedszkola i szkoły niepubliczne, prywatne.</w:t>
      </w:r>
    </w:p>
    <w:p w14:paraId="193CAD3F" w14:textId="77777777" w:rsidR="00BA1C4D" w:rsidRPr="003F038B" w:rsidRDefault="00BA1C4D" w:rsidP="00E126E6">
      <w:pPr>
        <w:spacing w:after="0" w:line="360" w:lineRule="auto"/>
        <w:ind w:left="360"/>
        <w:rPr>
          <w:rFonts w:ascii="Arial" w:eastAsia="Times New Roman" w:hAnsi="Arial" w:cs="Arial"/>
          <w:sz w:val="24"/>
          <w:szCs w:val="24"/>
          <w:lang w:eastAsia="pl-PL"/>
        </w:rPr>
      </w:pPr>
    </w:p>
    <w:p w14:paraId="47CF1B1C" w14:textId="77777777" w:rsidR="00BA1C4D" w:rsidRPr="003F038B" w:rsidRDefault="00BA1C4D" w:rsidP="00E126E6">
      <w:pPr>
        <w:spacing w:after="0" w:line="360" w:lineRule="auto"/>
        <w:rPr>
          <w:rFonts w:ascii="Arial" w:eastAsia="Times New Roman" w:hAnsi="Arial" w:cs="Arial"/>
          <w:sz w:val="24"/>
          <w:szCs w:val="24"/>
          <w:lang w:eastAsia="pl-PL"/>
        </w:rPr>
      </w:pPr>
      <w:r w:rsidRPr="003F038B">
        <w:rPr>
          <w:rFonts w:ascii="Arial" w:eastAsia="Times New Roman" w:hAnsi="Arial" w:cs="Arial"/>
          <w:sz w:val="24"/>
          <w:szCs w:val="24"/>
          <w:lang w:eastAsia="pl-PL"/>
        </w:rPr>
        <w:t>Świadczenia zdrowotne i rehabilitacyjne:</w:t>
      </w:r>
    </w:p>
    <w:p w14:paraId="6F4FD71D" w14:textId="77777777" w:rsidR="00BA1C4D" w:rsidRPr="003F038B" w:rsidRDefault="00BA1C4D" w:rsidP="00E126E6">
      <w:pPr>
        <w:pStyle w:val="Akapitzlist"/>
        <w:numPr>
          <w:ilvl w:val="0"/>
          <w:numId w:val="6"/>
        </w:numPr>
        <w:spacing w:line="360" w:lineRule="auto"/>
        <w:rPr>
          <w:rFonts w:ascii="Arial" w:hAnsi="Arial" w:cs="Arial"/>
        </w:rPr>
      </w:pPr>
      <w:r w:rsidRPr="003F038B">
        <w:rPr>
          <w:rFonts w:ascii="Arial" w:hAnsi="Arial" w:cs="Arial"/>
        </w:rPr>
        <w:t>Orzekanie o niepełnosprawności.</w:t>
      </w:r>
    </w:p>
    <w:p w14:paraId="64FC5A7C" w14:textId="77777777" w:rsidR="00BA1C4D" w:rsidRPr="003F038B" w:rsidRDefault="00BA1C4D" w:rsidP="00E126E6">
      <w:pPr>
        <w:pStyle w:val="Akapitzlist"/>
        <w:numPr>
          <w:ilvl w:val="0"/>
          <w:numId w:val="6"/>
        </w:numPr>
        <w:spacing w:line="360" w:lineRule="auto"/>
        <w:rPr>
          <w:rFonts w:ascii="Arial" w:hAnsi="Arial" w:cs="Arial"/>
        </w:rPr>
      </w:pPr>
      <w:r w:rsidRPr="003F038B">
        <w:rPr>
          <w:rFonts w:ascii="Arial" w:hAnsi="Arial" w:cs="Arial"/>
        </w:rPr>
        <w:t>Legitymacja osoby niepełnosprawnej- ulgowe przejazdy komunikacją.</w:t>
      </w:r>
    </w:p>
    <w:p w14:paraId="40283711" w14:textId="77777777" w:rsidR="00BA1C4D" w:rsidRPr="003F038B" w:rsidRDefault="00BA1C4D" w:rsidP="00E126E6">
      <w:pPr>
        <w:pStyle w:val="Akapitzlist"/>
        <w:numPr>
          <w:ilvl w:val="0"/>
          <w:numId w:val="6"/>
        </w:numPr>
        <w:spacing w:line="360" w:lineRule="auto"/>
        <w:rPr>
          <w:rFonts w:ascii="Arial" w:hAnsi="Arial" w:cs="Arial"/>
        </w:rPr>
      </w:pPr>
      <w:r w:rsidRPr="003F038B">
        <w:rPr>
          <w:rFonts w:ascii="Arial" w:hAnsi="Arial" w:cs="Arial"/>
        </w:rPr>
        <w:t>Turnusy rehabilitacyjne.</w:t>
      </w:r>
    </w:p>
    <w:p w14:paraId="61D54FDB" w14:textId="77777777" w:rsidR="00BA1C4D" w:rsidRPr="003F038B" w:rsidRDefault="00BA1C4D" w:rsidP="00E126E6">
      <w:pPr>
        <w:pStyle w:val="Akapitzlist"/>
        <w:numPr>
          <w:ilvl w:val="0"/>
          <w:numId w:val="6"/>
        </w:numPr>
        <w:spacing w:line="360" w:lineRule="auto"/>
        <w:rPr>
          <w:rFonts w:ascii="Arial" w:hAnsi="Arial" w:cs="Arial"/>
        </w:rPr>
      </w:pPr>
      <w:r w:rsidRPr="003F038B">
        <w:rPr>
          <w:rFonts w:ascii="Arial" w:hAnsi="Arial" w:cs="Arial"/>
        </w:rPr>
        <w:t>Poradnie dla dzieci z zaburzeniami rozwoju działające ramach publicznej służby zdrowia.</w:t>
      </w:r>
    </w:p>
    <w:p w14:paraId="4F6565BD" w14:textId="77777777" w:rsidR="00BA1C4D" w:rsidRPr="003F038B" w:rsidRDefault="00BA1C4D" w:rsidP="00E126E6">
      <w:pPr>
        <w:pStyle w:val="Akapitzlist"/>
        <w:numPr>
          <w:ilvl w:val="0"/>
          <w:numId w:val="6"/>
        </w:numPr>
        <w:spacing w:line="360" w:lineRule="auto"/>
        <w:rPr>
          <w:rFonts w:ascii="Arial" w:hAnsi="Arial" w:cs="Arial"/>
        </w:rPr>
      </w:pPr>
      <w:r w:rsidRPr="003F038B">
        <w:rPr>
          <w:rFonts w:ascii="Arial" w:hAnsi="Arial" w:cs="Arial"/>
        </w:rPr>
        <w:t>Niepubliczne zakłady opieki zdrowotnej, które mają zawarty kontrakt z NFZ.</w:t>
      </w:r>
    </w:p>
    <w:p w14:paraId="7FFCF40D" w14:textId="77777777" w:rsidR="00BA1C4D" w:rsidRPr="003F038B" w:rsidRDefault="00BA1C4D" w:rsidP="00E126E6">
      <w:pPr>
        <w:pStyle w:val="Akapitzlist"/>
        <w:numPr>
          <w:ilvl w:val="0"/>
          <w:numId w:val="6"/>
        </w:numPr>
        <w:spacing w:line="360" w:lineRule="auto"/>
        <w:rPr>
          <w:rFonts w:ascii="Arial" w:hAnsi="Arial" w:cs="Arial"/>
        </w:rPr>
      </w:pPr>
      <w:r w:rsidRPr="003F038B">
        <w:rPr>
          <w:rFonts w:ascii="Arial" w:hAnsi="Arial" w:cs="Arial"/>
        </w:rPr>
        <w:t>Placówki organizacji pozarządowych.</w:t>
      </w:r>
    </w:p>
    <w:p w14:paraId="262B823F" w14:textId="77777777" w:rsidR="00BA1C4D" w:rsidRPr="003F038B" w:rsidRDefault="00BA1C4D" w:rsidP="00E126E6">
      <w:pPr>
        <w:pStyle w:val="Akapitzlist"/>
        <w:numPr>
          <w:ilvl w:val="0"/>
          <w:numId w:val="6"/>
        </w:numPr>
        <w:spacing w:line="360" w:lineRule="auto"/>
        <w:rPr>
          <w:rFonts w:ascii="Arial" w:hAnsi="Arial" w:cs="Arial"/>
        </w:rPr>
      </w:pPr>
      <w:r w:rsidRPr="003F038B">
        <w:rPr>
          <w:rFonts w:ascii="Arial" w:hAnsi="Arial" w:cs="Arial"/>
        </w:rPr>
        <w:t>Prywatne placówki terapeutyczne.</w:t>
      </w:r>
    </w:p>
    <w:p w14:paraId="6E307789" w14:textId="77777777" w:rsidR="00BA1C4D" w:rsidRPr="003F038B" w:rsidRDefault="00BA1C4D" w:rsidP="00E126E6">
      <w:pPr>
        <w:spacing w:after="0" w:line="360" w:lineRule="auto"/>
        <w:rPr>
          <w:rFonts w:ascii="Arial" w:eastAsia="Times New Roman" w:hAnsi="Arial" w:cs="Arial"/>
          <w:sz w:val="24"/>
          <w:szCs w:val="24"/>
          <w:lang w:eastAsia="pl-PL"/>
        </w:rPr>
      </w:pPr>
    </w:p>
    <w:p w14:paraId="5466BC01" w14:textId="77777777" w:rsidR="00BA1C4D" w:rsidRPr="003F038B" w:rsidRDefault="00BA1C4D" w:rsidP="00E126E6">
      <w:pPr>
        <w:spacing w:after="0" w:line="360" w:lineRule="auto"/>
        <w:rPr>
          <w:rFonts w:ascii="Arial" w:eastAsia="Times New Roman" w:hAnsi="Arial" w:cs="Arial"/>
          <w:sz w:val="24"/>
          <w:szCs w:val="24"/>
          <w:lang w:eastAsia="pl-PL"/>
        </w:rPr>
      </w:pPr>
      <w:r w:rsidRPr="003F038B">
        <w:rPr>
          <w:rFonts w:ascii="Arial" w:eastAsia="Times New Roman" w:hAnsi="Arial" w:cs="Arial"/>
          <w:sz w:val="24"/>
          <w:szCs w:val="24"/>
          <w:lang w:eastAsia="pl-PL"/>
        </w:rPr>
        <w:t>Wsparcie oferowane w ramach pomocy społecznej:</w:t>
      </w:r>
    </w:p>
    <w:p w14:paraId="0447484F" w14:textId="77777777" w:rsidR="00BA1C4D" w:rsidRPr="003F038B" w:rsidRDefault="00BA1C4D" w:rsidP="00E126E6">
      <w:pPr>
        <w:pStyle w:val="Akapitzlist"/>
        <w:numPr>
          <w:ilvl w:val="0"/>
          <w:numId w:val="7"/>
        </w:numPr>
        <w:spacing w:line="360" w:lineRule="auto"/>
        <w:rPr>
          <w:rFonts w:ascii="Arial" w:hAnsi="Arial" w:cs="Arial"/>
        </w:rPr>
      </w:pPr>
      <w:r w:rsidRPr="003F038B">
        <w:rPr>
          <w:rFonts w:ascii="Arial" w:hAnsi="Arial" w:cs="Arial"/>
        </w:rPr>
        <w:t>Praca socjalna i poradnictwo specjalistyczne.</w:t>
      </w:r>
    </w:p>
    <w:p w14:paraId="3DADBF4A" w14:textId="77777777" w:rsidR="00BA1C4D" w:rsidRPr="003F038B" w:rsidRDefault="00BA1C4D" w:rsidP="00E126E6">
      <w:pPr>
        <w:pStyle w:val="Akapitzlist"/>
        <w:numPr>
          <w:ilvl w:val="0"/>
          <w:numId w:val="7"/>
        </w:numPr>
        <w:spacing w:line="360" w:lineRule="auto"/>
        <w:rPr>
          <w:rFonts w:ascii="Arial" w:hAnsi="Arial" w:cs="Arial"/>
        </w:rPr>
      </w:pPr>
      <w:r w:rsidRPr="003F038B">
        <w:rPr>
          <w:rFonts w:ascii="Arial" w:hAnsi="Arial" w:cs="Arial"/>
        </w:rPr>
        <w:t>Specjalistyczne usługi opiekuńcze.</w:t>
      </w:r>
    </w:p>
    <w:p w14:paraId="4D904363" w14:textId="77777777" w:rsidR="00BA1C4D" w:rsidRPr="003F038B" w:rsidRDefault="00BA1C4D" w:rsidP="00E126E6">
      <w:pPr>
        <w:pStyle w:val="Akapitzlist"/>
        <w:numPr>
          <w:ilvl w:val="0"/>
          <w:numId w:val="7"/>
        </w:numPr>
        <w:spacing w:line="360" w:lineRule="auto"/>
        <w:rPr>
          <w:rFonts w:ascii="Arial" w:hAnsi="Arial" w:cs="Arial"/>
        </w:rPr>
      </w:pPr>
      <w:r w:rsidRPr="003F038B">
        <w:rPr>
          <w:rFonts w:ascii="Arial" w:hAnsi="Arial" w:cs="Arial"/>
        </w:rPr>
        <w:t xml:space="preserve">Świadczenie </w:t>
      </w:r>
      <w:proofErr w:type="spellStart"/>
      <w:r w:rsidRPr="003F038B">
        <w:rPr>
          <w:rFonts w:ascii="Arial" w:hAnsi="Arial" w:cs="Arial"/>
        </w:rPr>
        <w:t>pieniężne-zasiłek</w:t>
      </w:r>
      <w:proofErr w:type="spellEnd"/>
      <w:r w:rsidRPr="003F038B">
        <w:rPr>
          <w:rFonts w:ascii="Arial" w:hAnsi="Arial" w:cs="Arial"/>
        </w:rPr>
        <w:t xml:space="preserve"> celowy.</w:t>
      </w:r>
    </w:p>
    <w:p w14:paraId="32760E13" w14:textId="77777777" w:rsidR="00BA1C4D" w:rsidRPr="003F038B" w:rsidRDefault="00BA1C4D" w:rsidP="00E126E6">
      <w:pPr>
        <w:pStyle w:val="Akapitzlist"/>
        <w:numPr>
          <w:ilvl w:val="0"/>
          <w:numId w:val="7"/>
        </w:numPr>
        <w:spacing w:line="360" w:lineRule="auto"/>
        <w:rPr>
          <w:rFonts w:ascii="Arial" w:hAnsi="Arial" w:cs="Arial"/>
        </w:rPr>
      </w:pPr>
      <w:r w:rsidRPr="003F038B">
        <w:rPr>
          <w:rFonts w:ascii="Arial" w:hAnsi="Arial" w:cs="Arial"/>
        </w:rPr>
        <w:t>Zasiłek pielęgnacyjny.</w:t>
      </w:r>
    </w:p>
    <w:p w14:paraId="7606B1F6" w14:textId="77777777" w:rsidR="00BA1C4D" w:rsidRPr="003F038B" w:rsidRDefault="00BA1C4D" w:rsidP="00E126E6">
      <w:pPr>
        <w:pStyle w:val="Akapitzlist"/>
        <w:numPr>
          <w:ilvl w:val="0"/>
          <w:numId w:val="7"/>
        </w:numPr>
        <w:spacing w:line="360" w:lineRule="auto"/>
        <w:rPr>
          <w:rFonts w:ascii="Arial" w:hAnsi="Arial" w:cs="Arial"/>
        </w:rPr>
      </w:pPr>
      <w:r w:rsidRPr="003F038B">
        <w:rPr>
          <w:rFonts w:ascii="Arial" w:hAnsi="Arial" w:cs="Arial"/>
        </w:rPr>
        <w:t>Zasiłek rodzinny.</w:t>
      </w:r>
    </w:p>
    <w:p w14:paraId="79E61A02" w14:textId="77777777" w:rsidR="00BA1C4D" w:rsidRPr="003F038B" w:rsidRDefault="00BA1C4D" w:rsidP="00E126E6">
      <w:pPr>
        <w:pStyle w:val="Akapitzlist"/>
        <w:numPr>
          <w:ilvl w:val="0"/>
          <w:numId w:val="7"/>
        </w:numPr>
        <w:spacing w:line="360" w:lineRule="auto"/>
        <w:rPr>
          <w:rFonts w:ascii="Arial" w:hAnsi="Arial" w:cs="Arial"/>
        </w:rPr>
      </w:pPr>
      <w:r w:rsidRPr="003F038B">
        <w:rPr>
          <w:rFonts w:ascii="Arial" w:hAnsi="Arial" w:cs="Arial"/>
        </w:rPr>
        <w:t>Świadczenie pielęgnacyjne.</w:t>
      </w:r>
    </w:p>
    <w:p w14:paraId="6324197C" w14:textId="10E39E4A" w:rsidR="00BA1C4D" w:rsidRPr="003F038B" w:rsidRDefault="00BA1C4D" w:rsidP="00E126E6">
      <w:pPr>
        <w:pStyle w:val="Akapitzlist"/>
        <w:numPr>
          <w:ilvl w:val="0"/>
          <w:numId w:val="7"/>
        </w:numPr>
        <w:spacing w:line="360" w:lineRule="auto"/>
        <w:rPr>
          <w:rFonts w:ascii="Arial" w:hAnsi="Arial" w:cs="Arial"/>
        </w:rPr>
      </w:pPr>
      <w:r w:rsidRPr="003F038B">
        <w:rPr>
          <w:rFonts w:ascii="Arial" w:hAnsi="Arial" w:cs="Arial"/>
        </w:rPr>
        <w:t xml:space="preserve">Dofinansowanie likwidacji barier architektonicznych, technicznych i komunikacyjnych, środków ortopedycznych i materiałów pomocniczych. </w:t>
      </w:r>
    </w:p>
    <w:p w14:paraId="47A2EBA4" w14:textId="14DF36FD" w:rsidR="00BA1C4D" w:rsidRPr="003F038B" w:rsidRDefault="00BA1C4D" w:rsidP="00E126E6">
      <w:pPr>
        <w:spacing w:line="360" w:lineRule="auto"/>
        <w:rPr>
          <w:rFonts w:ascii="Arial" w:hAnsi="Arial" w:cs="Arial"/>
          <w:sz w:val="24"/>
          <w:szCs w:val="24"/>
        </w:rPr>
      </w:pPr>
      <w:r w:rsidRPr="003F038B">
        <w:rPr>
          <w:rFonts w:ascii="Arial" w:hAnsi="Arial" w:cs="Arial"/>
          <w:sz w:val="24"/>
          <w:szCs w:val="24"/>
        </w:rPr>
        <w:t xml:space="preserve">Organizacje pozarządowe. </w:t>
      </w:r>
    </w:p>
    <w:p w14:paraId="2D42D223" w14:textId="77777777" w:rsidR="003F038B" w:rsidRDefault="003F038B" w:rsidP="00E126E6">
      <w:pPr>
        <w:spacing w:line="360" w:lineRule="auto"/>
        <w:rPr>
          <w:rFonts w:ascii="Arial" w:hAnsi="Arial" w:cs="Arial"/>
          <w:sz w:val="24"/>
          <w:szCs w:val="24"/>
        </w:rPr>
      </w:pPr>
    </w:p>
    <w:p w14:paraId="5036D2DC" w14:textId="073C3ED3" w:rsidR="00BA1C4D" w:rsidRPr="003F038B" w:rsidRDefault="00BA1C4D" w:rsidP="00E126E6">
      <w:pPr>
        <w:spacing w:line="360" w:lineRule="auto"/>
        <w:rPr>
          <w:rFonts w:ascii="Arial" w:hAnsi="Arial" w:cs="Arial"/>
          <w:sz w:val="24"/>
          <w:szCs w:val="24"/>
        </w:rPr>
      </w:pPr>
      <w:r w:rsidRPr="003F038B">
        <w:rPr>
          <w:rFonts w:ascii="Arial" w:hAnsi="Arial" w:cs="Arial"/>
          <w:sz w:val="24"/>
          <w:szCs w:val="24"/>
        </w:rPr>
        <w:t>Artykuł opracowały:</w:t>
      </w:r>
      <w:r w:rsidRPr="003F038B">
        <w:rPr>
          <w:rFonts w:ascii="Arial" w:hAnsi="Arial" w:cs="Arial"/>
          <w:sz w:val="24"/>
          <w:szCs w:val="24"/>
        </w:rPr>
        <w:br/>
      </w:r>
      <w:r w:rsidR="007E67A2" w:rsidRPr="003F038B">
        <w:rPr>
          <w:rFonts w:ascii="Arial" w:hAnsi="Arial" w:cs="Arial"/>
          <w:sz w:val="24"/>
          <w:szCs w:val="24"/>
        </w:rPr>
        <w:t xml:space="preserve">mgr </w:t>
      </w:r>
      <w:r w:rsidRPr="003F038B">
        <w:rPr>
          <w:rFonts w:ascii="Arial" w:hAnsi="Arial" w:cs="Arial"/>
          <w:sz w:val="24"/>
          <w:szCs w:val="24"/>
        </w:rPr>
        <w:t xml:space="preserve">Jolanta </w:t>
      </w:r>
      <w:proofErr w:type="spellStart"/>
      <w:r w:rsidRPr="003F038B">
        <w:rPr>
          <w:rFonts w:ascii="Arial" w:hAnsi="Arial" w:cs="Arial"/>
          <w:sz w:val="24"/>
          <w:szCs w:val="24"/>
        </w:rPr>
        <w:t>Frołow</w:t>
      </w:r>
      <w:proofErr w:type="spellEnd"/>
      <w:r w:rsidRPr="003F038B">
        <w:rPr>
          <w:rFonts w:ascii="Arial" w:hAnsi="Arial" w:cs="Arial"/>
          <w:sz w:val="24"/>
          <w:szCs w:val="24"/>
        </w:rPr>
        <w:t xml:space="preserve"> – Sadowska – pedagog</w:t>
      </w:r>
      <w:r w:rsidR="00E126E6" w:rsidRPr="003F038B">
        <w:rPr>
          <w:rFonts w:ascii="Arial" w:hAnsi="Arial" w:cs="Arial"/>
          <w:sz w:val="24"/>
          <w:szCs w:val="24"/>
        </w:rPr>
        <w:t xml:space="preserve"> specjalny</w:t>
      </w:r>
      <w:r w:rsidRPr="003F038B">
        <w:rPr>
          <w:rFonts w:ascii="Arial" w:hAnsi="Arial" w:cs="Arial"/>
          <w:sz w:val="24"/>
          <w:szCs w:val="24"/>
        </w:rPr>
        <w:br/>
      </w:r>
      <w:r w:rsidR="007E67A2" w:rsidRPr="003F038B">
        <w:rPr>
          <w:rFonts w:ascii="Arial" w:hAnsi="Arial" w:cs="Arial"/>
          <w:sz w:val="24"/>
          <w:szCs w:val="24"/>
        </w:rPr>
        <w:t xml:space="preserve">mgr </w:t>
      </w:r>
      <w:r w:rsidRPr="003F038B">
        <w:rPr>
          <w:rFonts w:ascii="Arial" w:hAnsi="Arial" w:cs="Arial"/>
          <w:sz w:val="24"/>
          <w:szCs w:val="24"/>
        </w:rPr>
        <w:t>Kamila Rakowska – psycholog, logopeda</w:t>
      </w:r>
    </w:p>
    <w:p w14:paraId="62442B6B" w14:textId="77777777" w:rsidR="00BA1C4D" w:rsidRPr="003F038B" w:rsidRDefault="00BA1C4D" w:rsidP="00BA1C4D">
      <w:pPr>
        <w:rPr>
          <w:rFonts w:ascii="Arial" w:hAnsi="Arial" w:cs="Arial"/>
          <w:sz w:val="24"/>
          <w:szCs w:val="24"/>
        </w:rPr>
      </w:pPr>
    </w:p>
    <w:p w14:paraId="5E270C22" w14:textId="77777777" w:rsidR="00A577A8" w:rsidRPr="003F038B" w:rsidRDefault="00A577A8">
      <w:pPr>
        <w:rPr>
          <w:rFonts w:ascii="Arial" w:hAnsi="Arial" w:cs="Arial"/>
          <w:sz w:val="24"/>
          <w:szCs w:val="24"/>
        </w:rPr>
      </w:pPr>
    </w:p>
    <w:sectPr w:rsidR="00A577A8" w:rsidRPr="003F038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F9E46" w14:textId="77777777" w:rsidR="00B408EA" w:rsidRDefault="00B408EA" w:rsidP="00E126E6">
      <w:pPr>
        <w:spacing w:after="0" w:line="240" w:lineRule="auto"/>
      </w:pPr>
      <w:r>
        <w:separator/>
      </w:r>
    </w:p>
  </w:endnote>
  <w:endnote w:type="continuationSeparator" w:id="0">
    <w:p w14:paraId="647B5EBA" w14:textId="77777777" w:rsidR="00B408EA" w:rsidRDefault="00B408EA" w:rsidP="00E1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6569362"/>
      <w:docPartObj>
        <w:docPartGallery w:val="Page Numbers (Bottom of Page)"/>
        <w:docPartUnique/>
      </w:docPartObj>
    </w:sdtPr>
    <w:sdtEndPr/>
    <w:sdtContent>
      <w:p w14:paraId="266045B3" w14:textId="08EC3EC0" w:rsidR="00E126E6" w:rsidRDefault="00E126E6">
        <w:pPr>
          <w:pStyle w:val="Stopka"/>
          <w:jc w:val="center"/>
        </w:pPr>
        <w:r>
          <w:fldChar w:fldCharType="begin"/>
        </w:r>
        <w:r>
          <w:instrText>PAGE   \* MERGEFORMAT</w:instrText>
        </w:r>
        <w:r>
          <w:fldChar w:fldCharType="separate"/>
        </w:r>
        <w:r>
          <w:t>2</w:t>
        </w:r>
        <w:r>
          <w:fldChar w:fldCharType="end"/>
        </w:r>
      </w:p>
    </w:sdtContent>
  </w:sdt>
  <w:p w14:paraId="3182CCA2" w14:textId="77777777" w:rsidR="00E126E6" w:rsidRDefault="00E126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8E4C9" w14:textId="77777777" w:rsidR="00B408EA" w:rsidRDefault="00B408EA" w:rsidP="00E126E6">
      <w:pPr>
        <w:spacing w:after="0" w:line="240" w:lineRule="auto"/>
      </w:pPr>
      <w:r>
        <w:separator/>
      </w:r>
    </w:p>
  </w:footnote>
  <w:footnote w:type="continuationSeparator" w:id="0">
    <w:p w14:paraId="563222B1" w14:textId="77777777" w:rsidR="00B408EA" w:rsidRDefault="00B408EA" w:rsidP="00E12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57CF4"/>
    <w:multiLevelType w:val="multilevel"/>
    <w:tmpl w:val="BC3A87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3F90F18"/>
    <w:multiLevelType w:val="hybridMultilevel"/>
    <w:tmpl w:val="9FDE7F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0D86494"/>
    <w:multiLevelType w:val="hybridMultilevel"/>
    <w:tmpl w:val="BA420B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5FA3D4E"/>
    <w:multiLevelType w:val="hybridMultilevel"/>
    <w:tmpl w:val="3AE000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4B3209CE"/>
    <w:multiLevelType w:val="multilevel"/>
    <w:tmpl w:val="9C06FB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654F4145"/>
    <w:multiLevelType w:val="hybridMultilevel"/>
    <w:tmpl w:val="4C5012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67434B4B"/>
    <w:multiLevelType w:val="multilevel"/>
    <w:tmpl w:val="6B9A7C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C4D"/>
    <w:rsid w:val="0026473A"/>
    <w:rsid w:val="003F038B"/>
    <w:rsid w:val="004052B0"/>
    <w:rsid w:val="0078597E"/>
    <w:rsid w:val="007E67A2"/>
    <w:rsid w:val="00A577A8"/>
    <w:rsid w:val="00B408EA"/>
    <w:rsid w:val="00BA1C4D"/>
    <w:rsid w:val="00E126E6"/>
    <w:rsid w:val="00EB0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7206"/>
  <w15:chartTrackingRefBased/>
  <w15:docId w15:val="{D06B9B6F-CCA2-4CD0-BD6F-D4A7A90C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C4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1C4D"/>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BA1C4D"/>
    <w:pPr>
      <w:spacing w:after="120"/>
    </w:pPr>
  </w:style>
  <w:style w:type="character" w:customStyle="1" w:styleId="TekstpodstawowyZnak">
    <w:name w:val="Tekst podstawowy Znak"/>
    <w:basedOn w:val="Domylnaczcionkaakapitu"/>
    <w:link w:val="Tekstpodstawowy"/>
    <w:uiPriority w:val="99"/>
    <w:rsid w:val="00BA1C4D"/>
  </w:style>
  <w:style w:type="paragraph" w:styleId="Nagwek">
    <w:name w:val="header"/>
    <w:basedOn w:val="Normalny"/>
    <w:link w:val="NagwekZnak"/>
    <w:uiPriority w:val="99"/>
    <w:unhideWhenUsed/>
    <w:rsid w:val="00E126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26E6"/>
  </w:style>
  <w:style w:type="paragraph" w:styleId="Stopka">
    <w:name w:val="footer"/>
    <w:basedOn w:val="Normalny"/>
    <w:link w:val="StopkaZnak"/>
    <w:uiPriority w:val="99"/>
    <w:unhideWhenUsed/>
    <w:rsid w:val="00E12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2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1099</Words>
  <Characters>6595</Characters>
  <Application>Microsoft Office Word</Application>
  <DocSecurity>0</DocSecurity>
  <Lines>54</Lines>
  <Paragraphs>15</Paragraphs>
  <ScaleCrop>false</ScaleCrop>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Żydek</dc:creator>
  <cp:keywords/>
  <dc:description/>
  <cp:lastModifiedBy>Magdalena Żydek</cp:lastModifiedBy>
  <cp:revision>2</cp:revision>
  <dcterms:created xsi:type="dcterms:W3CDTF">2021-03-11T15:43:00Z</dcterms:created>
  <dcterms:modified xsi:type="dcterms:W3CDTF">2021-03-11T15:43:00Z</dcterms:modified>
</cp:coreProperties>
</file>